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0E2E26" w:rsidRPr="000E2E26" w:rsidRDefault="000E2E26" w:rsidP="000E2E26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GOBIERNO DEL ESTADO DE CHIHUAHUA</w:t>
      </w:r>
    </w:p>
    <w:p w:rsidR="000E2E26" w:rsidRPr="000E2E26" w:rsidRDefault="000E2E26" w:rsidP="000E2E26">
      <w:pPr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COLEGIO DE EDUCACIÓN PROFESIONAL TÉCNICA DEL ESTADO DE CHIHUAHUA</w:t>
      </w:r>
    </w:p>
    <w:p w:rsidR="00BF7016" w:rsidRPr="00BF7016" w:rsidRDefault="000E2E26" w:rsidP="000E2E26">
      <w:pPr>
        <w:jc w:val="center"/>
        <w:rPr>
          <w:rFonts w:cstheme="minorHAnsi"/>
          <w:b/>
          <w:sz w:val="24"/>
          <w:szCs w:val="24"/>
        </w:rPr>
      </w:pP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LICITACIÓN P</w:t>
      </w:r>
      <w:r w:rsidR="00184110">
        <w:rPr>
          <w:rFonts w:eastAsia="Times New Roman" w:cstheme="minorHAnsi"/>
          <w:b/>
          <w:sz w:val="24"/>
          <w:szCs w:val="24"/>
          <w:lang w:val="es-ES" w:eastAsia="es-ES"/>
        </w:rPr>
        <w:t>UBLICA PRESENCIAL CONALEP /LP/14</w:t>
      </w:r>
      <w:r w:rsidRPr="000E2E26">
        <w:rPr>
          <w:rFonts w:eastAsia="Times New Roman" w:cstheme="minorHAnsi"/>
          <w:b/>
          <w:sz w:val="24"/>
          <w:szCs w:val="24"/>
          <w:lang w:val="es-ES" w:eastAsia="es-ES"/>
        </w:rPr>
        <w:t>/2020</w:t>
      </w:r>
    </w:p>
    <w:p w:rsidR="00715997" w:rsidRDefault="00715997" w:rsidP="000E2E26">
      <w:pPr>
        <w:jc w:val="center"/>
        <w:rPr>
          <w:rFonts w:cstheme="minorHAnsi"/>
          <w:b/>
          <w:sz w:val="32"/>
          <w:szCs w:val="32"/>
        </w:rPr>
      </w:pPr>
    </w:p>
    <w:p w:rsidR="00715997" w:rsidRDefault="00715997" w:rsidP="000E2E26">
      <w:pPr>
        <w:jc w:val="center"/>
        <w:rPr>
          <w:rFonts w:cstheme="minorHAnsi"/>
          <w:b/>
          <w:sz w:val="32"/>
          <w:szCs w:val="32"/>
        </w:rPr>
      </w:pPr>
    </w:p>
    <w:p w:rsidR="000E2E26" w:rsidRDefault="000E2E26" w:rsidP="000E2E26">
      <w:pPr>
        <w:jc w:val="center"/>
        <w:rPr>
          <w:rFonts w:cstheme="minorHAnsi"/>
          <w:b/>
          <w:sz w:val="32"/>
          <w:szCs w:val="32"/>
        </w:rPr>
      </w:pPr>
      <w:r w:rsidRPr="000E2E26">
        <w:rPr>
          <w:rFonts w:cstheme="minorHAnsi"/>
          <w:b/>
          <w:sz w:val="32"/>
          <w:szCs w:val="32"/>
        </w:rPr>
        <w:t>ANEXO 2</w:t>
      </w:r>
    </w:p>
    <w:p w:rsidR="00715997" w:rsidRPr="000E2E26" w:rsidRDefault="00715997" w:rsidP="000E2E26">
      <w:pPr>
        <w:jc w:val="center"/>
        <w:rPr>
          <w:rFonts w:cstheme="minorHAnsi"/>
          <w:b/>
          <w:sz w:val="32"/>
          <w:szCs w:val="32"/>
        </w:rPr>
      </w:pPr>
    </w:p>
    <w:p w:rsidR="009C65D5" w:rsidRDefault="000E2E26" w:rsidP="00715997">
      <w:pPr>
        <w:jc w:val="center"/>
        <w:rPr>
          <w:rFonts w:cstheme="minorHAnsi"/>
          <w:b/>
          <w:sz w:val="32"/>
          <w:szCs w:val="32"/>
        </w:rPr>
      </w:pPr>
      <w:r w:rsidRPr="000E2E26">
        <w:rPr>
          <w:rFonts w:cstheme="minorHAnsi"/>
          <w:b/>
          <w:sz w:val="32"/>
          <w:szCs w:val="32"/>
        </w:rPr>
        <w:t>PROPUESTA ECONOMICA</w:t>
      </w: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Pr="00434293" w:rsidRDefault="00184110" w:rsidP="0018411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:rsidR="00184110" w:rsidRPr="00434293" w:rsidRDefault="00184110" w:rsidP="0018411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84110" w:rsidRPr="00846A90" w:rsidRDefault="00184110" w:rsidP="00184110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A las que se sujetará el proceso de licitación Pública, </w:t>
      </w:r>
      <w:r w:rsidR="00E7093A">
        <w:rPr>
          <w:rFonts w:eastAsia="Arial Unicode MS" w:cstheme="minorHAnsi"/>
          <w:b/>
          <w:color w:val="000000"/>
          <w:sz w:val="24"/>
          <w:szCs w:val="24"/>
        </w:rPr>
        <w:t>r</w:t>
      </w:r>
      <w:r w:rsidRPr="00846A90">
        <w:rPr>
          <w:rFonts w:eastAsia="Arial Unicode MS" w:cstheme="minorHAnsi"/>
          <w:b/>
          <w:bCs/>
          <w:sz w:val="24"/>
          <w:szCs w:val="24"/>
          <w:lang w:val="es-ES" w:eastAsia="es-ES"/>
        </w:rPr>
        <w:t>elativa al suministro, instalación y puesta en marcha de sistema fotovoltaico interconectado a la red de CFE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846A9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para planteles, adscritos al  </w:t>
      </w:r>
      <w:r w:rsidRPr="00846A90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( CONALEP )  bajo la modalidad de Licitación Pública Presencial, con fundamento en los artículos: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134 de la Constitución Política de los Estados Unidos Mexicanos;  1,2,3 fracción VIII, 14, 26, 42, 49, 51 fracción I, 53, 55,57,58, 60 ,61,62,64 y demás 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de  Ley de Adquisiciones, Arrendamientos y Contratación de  Servicios  del Estado de Chihuahua 1,3,17, 18,20,21, 25, 48, 50 y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demás  </w:t>
      </w:r>
      <w:r w:rsidRPr="00846A9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del Reglamento de la  Ley de Adquisiciones, Arrendamientos y Contratación de  Servicios  del Estado de Chihuahua.</w:t>
      </w: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184110" w:rsidRDefault="00184110" w:rsidP="00715997">
      <w:pPr>
        <w:jc w:val="center"/>
        <w:rPr>
          <w:rFonts w:cstheme="minorHAnsi"/>
          <w:b/>
          <w:sz w:val="32"/>
          <w:szCs w:val="32"/>
        </w:rPr>
      </w:pPr>
    </w:p>
    <w:p w:rsidR="00715997" w:rsidRDefault="00715997" w:rsidP="00184110">
      <w:pPr>
        <w:jc w:val="both"/>
        <w:rPr>
          <w:rFonts w:cstheme="minorHAnsi"/>
          <w:b/>
          <w:sz w:val="32"/>
          <w:szCs w:val="32"/>
        </w:rPr>
      </w:pPr>
    </w:p>
    <w:p w:rsidR="00715997" w:rsidRPr="009C65D5" w:rsidRDefault="00715997" w:rsidP="00715997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442"/>
        <w:gridCol w:w="595"/>
        <w:gridCol w:w="5036"/>
        <w:gridCol w:w="634"/>
        <w:gridCol w:w="1361"/>
        <w:gridCol w:w="1361"/>
      </w:tblGrid>
      <w:tr w:rsidR="009C65D5" w:rsidRPr="009C65D5" w:rsidTr="009C65D5">
        <w:trPr>
          <w:trHeight w:val="288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9217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DESCRIPCION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VALOR UNITARIO SIN  IVA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IMPORTE TOTAL SIN IVA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SUMINISTRO/INSTALACION / CONFIGURACION / PUESTA EN MARCHA DE SISTEMAS FOTOVOLTAICO</w:t>
            </w:r>
          </w:p>
        </w:tc>
        <w:tc>
          <w:tcPr>
            <w:tcW w:w="996" w:type="dxa"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Chihuahua I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40.8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2C452B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C452B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2C452B">
              <w:rPr>
                <w:rFonts w:cstheme="minorHAnsi"/>
                <w:b/>
                <w:bCs/>
                <w:sz w:val="16"/>
                <w:szCs w:val="16"/>
              </w:rPr>
              <w:t xml:space="preserve"> Anexo 3 INCLUYA SIMINISTRO E INSTALACION DE PUERTA DE REJILLA DE 1 X 2.10 MTS. CAL 16.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Chihuahua II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42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2C452B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C452B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2C452B">
              <w:rPr>
                <w:rFonts w:cstheme="minorHAnsi"/>
                <w:b/>
                <w:bCs/>
                <w:sz w:val="16"/>
                <w:szCs w:val="16"/>
              </w:rPr>
              <w:t xml:space="preserve"> Anexo 3 INCLUYA CASETA VEASE ANEXO 4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Cuauhtémoc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="009D399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>de 14.4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Delicias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22.8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2C452B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C452B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2C452B">
              <w:rPr>
                <w:rFonts w:cstheme="minorHAnsi"/>
                <w:b/>
                <w:bCs/>
                <w:sz w:val="16"/>
                <w:szCs w:val="16"/>
              </w:rPr>
              <w:t xml:space="preserve"> Anexo 3 INCLUYA CASETA VEASE ANEXO 4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 Parral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25.2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Juarez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I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55.8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2C452B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C452B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2C452B">
              <w:rPr>
                <w:rFonts w:cstheme="minorHAnsi"/>
                <w:b/>
                <w:bCs/>
                <w:sz w:val="16"/>
                <w:szCs w:val="16"/>
              </w:rPr>
              <w:t xml:space="preserve"> Anexo 3 INCLUYA CASETA VEASE ANEXO 4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Plantel Conalep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Juarez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II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45.6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2C452B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2C452B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2C452B">
              <w:rPr>
                <w:rFonts w:cstheme="minorHAnsi"/>
                <w:b/>
                <w:bCs/>
                <w:sz w:val="16"/>
                <w:szCs w:val="16"/>
              </w:rPr>
              <w:t xml:space="preserve"> Anexo 3 INCLUYA CASETA VEASE ANEXO 4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Conalep CAST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55.2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  <w:r w:rsidR="00FB2F77"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288"/>
        </w:trPr>
        <w:tc>
          <w:tcPr>
            <w:tcW w:w="760" w:type="dxa"/>
            <w:vMerge w:val="restart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500" w:type="dxa"/>
            <w:gridSpan w:val="6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Conalep DGE </w:t>
            </w:r>
            <w:r w:rsidR="009D399D" w:rsidRPr="009D399D">
              <w:rPr>
                <w:rFonts w:cstheme="minorHAnsi"/>
                <w:b/>
                <w:bCs/>
                <w:sz w:val="16"/>
                <w:szCs w:val="16"/>
              </w:rPr>
              <w:t>Potencia</w:t>
            </w: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de 11.4 KW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PANELES SOLARES MONOCRISTALINOS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INVERSORES CON  MONITOREO INTEGRADO INALAMBRICO, ETHERNET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PZA.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SISTEMA DE MONTAJE PARA PANELES SOLARES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INSTALACIÓN ELÉCTRICA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MTS. LINEALES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INSTALACION DE PANELES SOLARES, INVERSORES, MEDIDORES Y TODO LO NECESARIO PARA SU CORRECTO FUNCIONAMIENTO.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LOTE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REALIZAR Y PAGAR TODOS LOS TRAMITES  CORRESPONDIENTES A LA CONTRATACIÓN Y-O ACTUALIZACIÓN ANTE CFE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SERVICIO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vMerge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79" w:type="dxa"/>
            <w:gridSpan w:val="2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Datos </w:t>
            </w: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Tecnicos</w:t>
            </w:r>
            <w:proofErr w:type="spellEnd"/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9C65D5">
              <w:rPr>
                <w:rFonts w:cstheme="minorHAnsi"/>
                <w:b/>
                <w:bCs/>
                <w:sz w:val="16"/>
                <w:szCs w:val="16"/>
              </w:rPr>
              <w:t>Vease</w:t>
            </w:r>
            <w:proofErr w:type="spellEnd"/>
            <w:r w:rsidRPr="009C65D5">
              <w:rPr>
                <w:rFonts w:cstheme="minorHAnsi"/>
                <w:b/>
                <w:bCs/>
                <w:sz w:val="16"/>
                <w:szCs w:val="16"/>
              </w:rPr>
              <w:t xml:space="preserve"> Anexo 3</w:t>
            </w:r>
          </w:p>
        </w:tc>
        <w:tc>
          <w:tcPr>
            <w:tcW w:w="996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  <w:tr w:rsidR="009C65D5" w:rsidRPr="009C65D5" w:rsidTr="009C65D5">
        <w:trPr>
          <w:trHeight w:val="300"/>
        </w:trPr>
        <w:tc>
          <w:tcPr>
            <w:tcW w:w="76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9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7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6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4" w:type="dxa"/>
            <w:hideMark/>
          </w:tcPr>
          <w:p w:rsidR="009C65D5" w:rsidRPr="009C65D5" w:rsidRDefault="009C65D5" w:rsidP="009C65D5">
            <w:pPr>
              <w:jc w:val="left"/>
              <w:rPr>
                <w:rFonts w:cstheme="minorHAnsi"/>
                <w:b/>
                <w:bCs/>
                <w:sz w:val="16"/>
                <w:szCs w:val="16"/>
              </w:rPr>
            </w:pPr>
            <w:r w:rsidRPr="009C65D5">
              <w:rPr>
                <w:rFonts w:cstheme="minorHAnsi"/>
                <w:b/>
                <w:bCs/>
                <w:sz w:val="16"/>
                <w:szCs w:val="16"/>
              </w:rPr>
              <w:t>TOTAL SIN IVA</w:t>
            </w:r>
          </w:p>
        </w:tc>
        <w:tc>
          <w:tcPr>
            <w:tcW w:w="2354" w:type="dxa"/>
            <w:noWrap/>
            <w:hideMark/>
          </w:tcPr>
          <w:p w:rsidR="009C65D5" w:rsidRPr="009C65D5" w:rsidRDefault="009C65D5">
            <w:pPr>
              <w:jc w:val="left"/>
              <w:rPr>
                <w:rFonts w:cstheme="minorHAnsi"/>
                <w:b/>
                <w:sz w:val="16"/>
                <w:szCs w:val="16"/>
              </w:rPr>
            </w:pPr>
            <w:r w:rsidRPr="009C65D5">
              <w:rPr>
                <w:rFonts w:cstheme="minorHAnsi"/>
                <w:b/>
                <w:sz w:val="16"/>
                <w:szCs w:val="16"/>
              </w:rPr>
              <w:t> </w:t>
            </w:r>
          </w:p>
        </w:tc>
      </w:tr>
    </w:tbl>
    <w:p w:rsidR="009C65D5" w:rsidRPr="009C65D5" w:rsidRDefault="009C65D5" w:rsidP="009C65D5">
      <w:pPr>
        <w:jc w:val="left"/>
        <w:rPr>
          <w:rFonts w:cstheme="minorHAnsi"/>
          <w:b/>
          <w:sz w:val="16"/>
          <w:szCs w:val="16"/>
        </w:rPr>
      </w:pPr>
    </w:p>
    <w:p w:rsidR="00184110" w:rsidRDefault="000E2E26" w:rsidP="00184110">
      <w:pPr>
        <w:spacing w:after="120" w:line="25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EL VALOR DE LA PROPOSICION SE EXPRESA EN MONEDA NACIONAL</w:t>
      </w:r>
      <w:r w:rsidR="0018411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, ANTES DE IVA </w:t>
      </w: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E INCLUYE GASTOS DE TRASLADO Y PERMANECERA VIGENTE HASTA QUE LOS</w:t>
      </w:r>
      <w:r w:rsidR="0084091E"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</w:t>
      </w: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BIENES HAYAN SIDO ENTREGADOS EN SU TOTALIDAD.</w:t>
      </w:r>
    </w:p>
    <w:p w:rsidR="000E2E26" w:rsidRPr="005D4515" w:rsidRDefault="00184110" w:rsidP="0025788E">
      <w:pPr>
        <w:spacing w:after="120" w:line="25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A</w:t>
      </w:r>
      <w:r w:rsidR="004A17AB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CD. </w:t>
      </w:r>
      <w:r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CHIHUAHUA, CHIH A 28 NOVIEMBRE 2020</w:t>
      </w:r>
    </w:p>
    <w:p w:rsidR="000E2E26" w:rsidRPr="005D4515" w:rsidRDefault="000E2E26" w:rsidP="00184110">
      <w:pPr>
        <w:spacing w:after="120" w:line="256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NOMBRE DE LA EMPRESA</w:t>
      </w:r>
    </w:p>
    <w:p w:rsidR="00EE65FE" w:rsidRDefault="000E2E26" w:rsidP="00BF7016">
      <w:pPr>
        <w:spacing w:after="120" w:line="256" w:lineRule="auto"/>
        <w:jc w:val="center"/>
        <w:rPr>
          <w:rFonts w:cstheme="minorHAnsi"/>
          <w:b/>
          <w:sz w:val="32"/>
          <w:szCs w:val="32"/>
        </w:rPr>
      </w:pPr>
      <w:r w:rsidRPr="005D4515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NOMBRE Y FIRMA DEL REPRESENTANTE LEGAL.</w:t>
      </w:r>
    </w:p>
    <w:sectPr w:rsidR="00EE65FE" w:rsidSect="00524CB5">
      <w:headerReference w:type="default" r:id="rId7"/>
      <w:footerReference w:type="default" r:id="rId8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EF" w:rsidRDefault="00A50FEF" w:rsidP="00EB365F">
      <w:pPr>
        <w:spacing w:line="240" w:lineRule="auto"/>
      </w:pPr>
      <w:r>
        <w:separator/>
      </w:r>
    </w:p>
  </w:endnote>
  <w:endnote w:type="continuationSeparator" w:id="0">
    <w:p w:rsidR="00A50FEF" w:rsidRDefault="00A50FEF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D" w:rsidRDefault="00B858AD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5FEBBA85" wp14:editId="715F77F9">
          <wp:simplePos x="0" y="0"/>
          <wp:positionH relativeFrom="margin">
            <wp:posOffset>5636260</wp:posOffset>
          </wp:positionH>
          <wp:positionV relativeFrom="paragraph">
            <wp:posOffset>-33655</wp:posOffset>
          </wp:positionV>
          <wp:extent cx="809625" cy="79311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YK_Unidos Logo -CMYK 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59B">
      <w:rPr>
        <w:rFonts w:ascii="Gotham Narrow Book" w:hAnsi="Gotham Narrow Book"/>
        <w:b/>
        <w:color w:val="767171" w:themeColor="background2" w:themeShade="80"/>
        <w:sz w:val="16"/>
        <w:szCs w:val="16"/>
      </w:rPr>
      <w:t>“</w:t>
    </w: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2020, Por un Nuevo Federalismo Fiscal, Justo y Equitativo”,</w:t>
    </w:r>
  </w:p>
  <w:p w:rsidR="00B858AD" w:rsidRDefault="00B858AD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“Año de la Sanidad Vegetal”</w:t>
    </w:r>
  </w:p>
  <w:p w:rsidR="00B858AD" w:rsidRPr="00FC071F" w:rsidRDefault="00B858AD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20"/>
        <w:szCs w:val="20"/>
      </w:rPr>
    </w:pPr>
    <w:r w:rsidRPr="00FC071F">
      <w:rPr>
        <w:rFonts w:ascii="Gotham Narrow Book" w:hAnsi="Gotham Narrow Book"/>
        <w:b/>
        <w:color w:val="767171" w:themeColor="background2" w:themeShade="80"/>
        <w:sz w:val="20"/>
        <w:szCs w:val="20"/>
      </w:rPr>
      <w:t>“2020, Año de Leona Vicario, Benemérita Madre de la Patria”</w:t>
    </w:r>
  </w:p>
  <w:p w:rsidR="00B858AD" w:rsidRPr="00FC071F" w:rsidRDefault="00B858AD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FC071F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FC071F">
      <w:rPr>
        <w:color w:val="8496B0" w:themeColor="text2" w:themeTint="99"/>
        <w:sz w:val="20"/>
        <w:szCs w:val="20"/>
        <w:lang w:val="es-ES"/>
      </w:rPr>
      <w:t xml:space="preserve">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PAGE 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A44D5D" w:rsidRPr="00A44D5D">
      <w:rPr>
        <w:noProof/>
        <w:color w:val="323E4F" w:themeColor="text2" w:themeShade="BF"/>
        <w:sz w:val="20"/>
        <w:szCs w:val="20"/>
        <w:lang w:val="es-ES"/>
      </w:rPr>
      <w:t>4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  <w:lang w:val="es-ES"/>
      </w:rPr>
      <w:t xml:space="preserve"> |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NUMPAGES  \* Arabic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A44D5D" w:rsidRPr="00A44D5D">
      <w:rPr>
        <w:noProof/>
        <w:color w:val="323E4F" w:themeColor="text2" w:themeShade="BF"/>
        <w:sz w:val="20"/>
        <w:szCs w:val="20"/>
        <w:lang w:val="es-ES"/>
      </w:rPr>
      <w:t>4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</w:rPr>
      <w:t xml:space="preserve">  </w:t>
    </w:r>
    <w:r w:rsidRPr="000E2E26">
      <w:rPr>
        <w:color w:val="323E4F" w:themeColor="text2" w:themeShade="BF"/>
        <w:sz w:val="20"/>
        <w:szCs w:val="20"/>
      </w:rPr>
      <w:t xml:space="preserve">PROPUESTA ECONOMICA DE LICITACION PUBLICA PRESENCIAL </w:t>
    </w:r>
    <w:r w:rsidR="00184110">
      <w:rPr>
        <w:color w:val="323E4F" w:themeColor="text2" w:themeShade="BF"/>
        <w:sz w:val="20"/>
        <w:szCs w:val="20"/>
      </w:rPr>
      <w:t>CONALEP/LP/14</w:t>
    </w:r>
    <w:r w:rsidRPr="000E2E26">
      <w:rPr>
        <w:color w:val="323E4F" w:themeColor="text2" w:themeShade="BF"/>
        <w:sz w:val="20"/>
        <w:szCs w:val="20"/>
      </w:rPr>
      <w:t>/2020</w:t>
    </w:r>
  </w:p>
  <w:p w:rsidR="00B858AD" w:rsidRPr="00532B91" w:rsidRDefault="00B858AD" w:rsidP="00AA5074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EF" w:rsidRDefault="00A50FEF" w:rsidP="00EB365F">
      <w:pPr>
        <w:spacing w:line="240" w:lineRule="auto"/>
      </w:pPr>
      <w:r>
        <w:separator/>
      </w:r>
    </w:p>
  </w:footnote>
  <w:footnote w:type="continuationSeparator" w:id="0">
    <w:p w:rsidR="00A50FEF" w:rsidRDefault="00A50FEF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AD" w:rsidRPr="00EB365F" w:rsidRDefault="00B858AD">
    <w:pPr>
      <w:pStyle w:val="Encabezado"/>
      <w:rPr>
        <w:lang w:val="es-ES"/>
      </w:rPr>
    </w:pPr>
    <w:r>
      <w:rPr>
        <w:noProof/>
      </w:rPr>
      <w:t xml:space="preserve"> </w:t>
    </w:r>
    <w:r>
      <w:rPr>
        <w:noProof/>
        <w:lang w:val="es-MX" w:eastAsia="es-MX"/>
      </w:rPr>
      <w:drawing>
        <wp:inline distT="0" distB="0" distL="0" distR="0" wp14:anchorId="43365C25" wp14:editId="1779D46E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37D74366" wp14:editId="584165D0">
          <wp:extent cx="2136843" cy="771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retaria de Educacion y Depor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73" cy="79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4D6A1D49"/>
    <w:multiLevelType w:val="hybridMultilevel"/>
    <w:tmpl w:val="E1C01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0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CAE"/>
    <w:multiLevelType w:val="hybridMultilevel"/>
    <w:tmpl w:val="3F16B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7"/>
  </w:num>
  <w:num w:numId="17">
    <w:abstractNumId w:val="12"/>
  </w:num>
  <w:num w:numId="18">
    <w:abstractNumId w:val="19"/>
  </w:num>
  <w:num w:numId="19">
    <w:abstractNumId w:val="6"/>
  </w:num>
  <w:num w:numId="20">
    <w:abstractNumId w:val="1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F"/>
    <w:rsid w:val="00000FBF"/>
    <w:rsid w:val="00002F26"/>
    <w:rsid w:val="0000500E"/>
    <w:rsid w:val="000431B5"/>
    <w:rsid w:val="000432A4"/>
    <w:rsid w:val="00044009"/>
    <w:rsid w:val="00057099"/>
    <w:rsid w:val="000646A8"/>
    <w:rsid w:val="00084245"/>
    <w:rsid w:val="00087E09"/>
    <w:rsid w:val="000A4B1C"/>
    <w:rsid w:val="000B4BE8"/>
    <w:rsid w:val="000B6725"/>
    <w:rsid w:val="000C399F"/>
    <w:rsid w:val="000D0D5E"/>
    <w:rsid w:val="000D5B9D"/>
    <w:rsid w:val="000E2181"/>
    <w:rsid w:val="000E2E26"/>
    <w:rsid w:val="000E726F"/>
    <w:rsid w:val="0010655C"/>
    <w:rsid w:val="00121330"/>
    <w:rsid w:val="001562F0"/>
    <w:rsid w:val="00180CDE"/>
    <w:rsid w:val="00184110"/>
    <w:rsid w:val="0018618F"/>
    <w:rsid w:val="0018674B"/>
    <w:rsid w:val="001E1757"/>
    <w:rsid w:val="001E6627"/>
    <w:rsid w:val="001F3B14"/>
    <w:rsid w:val="00210CD8"/>
    <w:rsid w:val="00231C54"/>
    <w:rsid w:val="0024001E"/>
    <w:rsid w:val="0024636C"/>
    <w:rsid w:val="0025545A"/>
    <w:rsid w:val="0025788E"/>
    <w:rsid w:val="00263A25"/>
    <w:rsid w:val="00275DCE"/>
    <w:rsid w:val="0028044D"/>
    <w:rsid w:val="0028400F"/>
    <w:rsid w:val="002A7B25"/>
    <w:rsid w:val="002B7E97"/>
    <w:rsid w:val="002C2552"/>
    <w:rsid w:val="002C452B"/>
    <w:rsid w:val="002D6E44"/>
    <w:rsid w:val="003019FE"/>
    <w:rsid w:val="003213B7"/>
    <w:rsid w:val="00323582"/>
    <w:rsid w:val="0032769E"/>
    <w:rsid w:val="00343A2E"/>
    <w:rsid w:val="00353D39"/>
    <w:rsid w:val="00353EE7"/>
    <w:rsid w:val="0037303C"/>
    <w:rsid w:val="00374E4E"/>
    <w:rsid w:val="0039010A"/>
    <w:rsid w:val="003A7930"/>
    <w:rsid w:val="003B16DE"/>
    <w:rsid w:val="003D4048"/>
    <w:rsid w:val="003D7509"/>
    <w:rsid w:val="003D7B80"/>
    <w:rsid w:val="003E7AF9"/>
    <w:rsid w:val="00422B6D"/>
    <w:rsid w:val="0042363A"/>
    <w:rsid w:val="00426E04"/>
    <w:rsid w:val="00447CF5"/>
    <w:rsid w:val="0045751F"/>
    <w:rsid w:val="004576D4"/>
    <w:rsid w:val="004602BE"/>
    <w:rsid w:val="0047145F"/>
    <w:rsid w:val="00471BDC"/>
    <w:rsid w:val="00491905"/>
    <w:rsid w:val="004A144E"/>
    <w:rsid w:val="004A17AB"/>
    <w:rsid w:val="004A2BB3"/>
    <w:rsid w:val="004B33AF"/>
    <w:rsid w:val="004B4E60"/>
    <w:rsid w:val="004C13C7"/>
    <w:rsid w:val="004D4012"/>
    <w:rsid w:val="004D46EA"/>
    <w:rsid w:val="004E4B8E"/>
    <w:rsid w:val="004E4CFD"/>
    <w:rsid w:val="0050154E"/>
    <w:rsid w:val="005105DC"/>
    <w:rsid w:val="00516D24"/>
    <w:rsid w:val="00521618"/>
    <w:rsid w:val="00523FC3"/>
    <w:rsid w:val="00524CB5"/>
    <w:rsid w:val="00527F42"/>
    <w:rsid w:val="00532B91"/>
    <w:rsid w:val="0055198C"/>
    <w:rsid w:val="005565E5"/>
    <w:rsid w:val="00571446"/>
    <w:rsid w:val="00572AE0"/>
    <w:rsid w:val="005850F7"/>
    <w:rsid w:val="005A1975"/>
    <w:rsid w:val="005B0211"/>
    <w:rsid w:val="005B3324"/>
    <w:rsid w:val="005C0A56"/>
    <w:rsid w:val="005C23C5"/>
    <w:rsid w:val="005C7C41"/>
    <w:rsid w:val="005D4515"/>
    <w:rsid w:val="005D45D7"/>
    <w:rsid w:val="005E6C84"/>
    <w:rsid w:val="00604C0E"/>
    <w:rsid w:val="0061774D"/>
    <w:rsid w:val="00623837"/>
    <w:rsid w:val="00632AD8"/>
    <w:rsid w:val="00662E8C"/>
    <w:rsid w:val="00672CAA"/>
    <w:rsid w:val="00677757"/>
    <w:rsid w:val="00682E35"/>
    <w:rsid w:val="006932F8"/>
    <w:rsid w:val="00693B67"/>
    <w:rsid w:val="006A255D"/>
    <w:rsid w:val="006A51FF"/>
    <w:rsid w:val="006A5E27"/>
    <w:rsid w:val="006B7FD8"/>
    <w:rsid w:val="006C2C75"/>
    <w:rsid w:val="006D655B"/>
    <w:rsid w:val="006E2A66"/>
    <w:rsid w:val="0070330F"/>
    <w:rsid w:val="00715997"/>
    <w:rsid w:val="0072105D"/>
    <w:rsid w:val="00744205"/>
    <w:rsid w:val="007564FF"/>
    <w:rsid w:val="00757A17"/>
    <w:rsid w:val="0076007E"/>
    <w:rsid w:val="00772E0D"/>
    <w:rsid w:val="00783ED8"/>
    <w:rsid w:val="00792FBC"/>
    <w:rsid w:val="007A56E7"/>
    <w:rsid w:val="007A6FFC"/>
    <w:rsid w:val="007E678E"/>
    <w:rsid w:val="008008DB"/>
    <w:rsid w:val="00802641"/>
    <w:rsid w:val="00803083"/>
    <w:rsid w:val="008153D4"/>
    <w:rsid w:val="0083111D"/>
    <w:rsid w:val="00835B05"/>
    <w:rsid w:val="0084091E"/>
    <w:rsid w:val="00847CC9"/>
    <w:rsid w:val="00870CAB"/>
    <w:rsid w:val="00890A7F"/>
    <w:rsid w:val="008A63FC"/>
    <w:rsid w:val="008B4FB5"/>
    <w:rsid w:val="008C2349"/>
    <w:rsid w:val="008C3D93"/>
    <w:rsid w:val="008C5E40"/>
    <w:rsid w:val="008D3D90"/>
    <w:rsid w:val="00903510"/>
    <w:rsid w:val="00906437"/>
    <w:rsid w:val="00910496"/>
    <w:rsid w:val="00922173"/>
    <w:rsid w:val="00924DA6"/>
    <w:rsid w:val="00934537"/>
    <w:rsid w:val="00937EFD"/>
    <w:rsid w:val="00941A29"/>
    <w:rsid w:val="00941E1C"/>
    <w:rsid w:val="00944452"/>
    <w:rsid w:val="009444A8"/>
    <w:rsid w:val="00950F97"/>
    <w:rsid w:val="00960D22"/>
    <w:rsid w:val="00962AE8"/>
    <w:rsid w:val="00971E1F"/>
    <w:rsid w:val="009A68FB"/>
    <w:rsid w:val="009B2F94"/>
    <w:rsid w:val="009C65D5"/>
    <w:rsid w:val="009D399D"/>
    <w:rsid w:val="009F0494"/>
    <w:rsid w:val="00A00EB7"/>
    <w:rsid w:val="00A0286E"/>
    <w:rsid w:val="00A17F14"/>
    <w:rsid w:val="00A210AC"/>
    <w:rsid w:val="00A43A55"/>
    <w:rsid w:val="00A44D5D"/>
    <w:rsid w:val="00A50FEF"/>
    <w:rsid w:val="00A52F2D"/>
    <w:rsid w:val="00A91F18"/>
    <w:rsid w:val="00A94B89"/>
    <w:rsid w:val="00AA1BBA"/>
    <w:rsid w:val="00AA5074"/>
    <w:rsid w:val="00AC106B"/>
    <w:rsid w:val="00AC780A"/>
    <w:rsid w:val="00AF4E3B"/>
    <w:rsid w:val="00B03329"/>
    <w:rsid w:val="00B046BF"/>
    <w:rsid w:val="00B0565C"/>
    <w:rsid w:val="00B16BB1"/>
    <w:rsid w:val="00B20DBE"/>
    <w:rsid w:val="00B22FBB"/>
    <w:rsid w:val="00B33EF9"/>
    <w:rsid w:val="00B73951"/>
    <w:rsid w:val="00B858AD"/>
    <w:rsid w:val="00B96C70"/>
    <w:rsid w:val="00BA7234"/>
    <w:rsid w:val="00BB36BF"/>
    <w:rsid w:val="00BD768D"/>
    <w:rsid w:val="00BE2D9D"/>
    <w:rsid w:val="00BE4D3E"/>
    <w:rsid w:val="00BF7016"/>
    <w:rsid w:val="00BF7C0F"/>
    <w:rsid w:val="00C0691C"/>
    <w:rsid w:val="00C13668"/>
    <w:rsid w:val="00C15643"/>
    <w:rsid w:val="00C315D5"/>
    <w:rsid w:val="00C36511"/>
    <w:rsid w:val="00C44BF1"/>
    <w:rsid w:val="00C55C4A"/>
    <w:rsid w:val="00C85819"/>
    <w:rsid w:val="00C914BB"/>
    <w:rsid w:val="00C93110"/>
    <w:rsid w:val="00C95384"/>
    <w:rsid w:val="00CB7824"/>
    <w:rsid w:val="00CC15F9"/>
    <w:rsid w:val="00CD2A56"/>
    <w:rsid w:val="00CD5839"/>
    <w:rsid w:val="00CD5A9A"/>
    <w:rsid w:val="00CE5A2D"/>
    <w:rsid w:val="00CE7FC4"/>
    <w:rsid w:val="00CF0EC1"/>
    <w:rsid w:val="00CF54B0"/>
    <w:rsid w:val="00D01E85"/>
    <w:rsid w:val="00D055BB"/>
    <w:rsid w:val="00D074BE"/>
    <w:rsid w:val="00D138C3"/>
    <w:rsid w:val="00D31C20"/>
    <w:rsid w:val="00D42E69"/>
    <w:rsid w:val="00D67EA1"/>
    <w:rsid w:val="00D8216D"/>
    <w:rsid w:val="00D9570A"/>
    <w:rsid w:val="00D96912"/>
    <w:rsid w:val="00DA3B23"/>
    <w:rsid w:val="00DA4453"/>
    <w:rsid w:val="00DA52D0"/>
    <w:rsid w:val="00DB4F60"/>
    <w:rsid w:val="00DB7A40"/>
    <w:rsid w:val="00DC0735"/>
    <w:rsid w:val="00DC4DAB"/>
    <w:rsid w:val="00DC7A94"/>
    <w:rsid w:val="00E01690"/>
    <w:rsid w:val="00E14806"/>
    <w:rsid w:val="00E17862"/>
    <w:rsid w:val="00E406D2"/>
    <w:rsid w:val="00E4459B"/>
    <w:rsid w:val="00E50146"/>
    <w:rsid w:val="00E51446"/>
    <w:rsid w:val="00E5747F"/>
    <w:rsid w:val="00E61ACD"/>
    <w:rsid w:val="00E643DF"/>
    <w:rsid w:val="00E704C5"/>
    <w:rsid w:val="00E7093A"/>
    <w:rsid w:val="00E72899"/>
    <w:rsid w:val="00E84EEF"/>
    <w:rsid w:val="00E94317"/>
    <w:rsid w:val="00E96042"/>
    <w:rsid w:val="00EA13FD"/>
    <w:rsid w:val="00EB05B5"/>
    <w:rsid w:val="00EB365F"/>
    <w:rsid w:val="00EC1AE1"/>
    <w:rsid w:val="00EC3EB4"/>
    <w:rsid w:val="00ED0E23"/>
    <w:rsid w:val="00EE65FE"/>
    <w:rsid w:val="00EF5B32"/>
    <w:rsid w:val="00F014E2"/>
    <w:rsid w:val="00F05374"/>
    <w:rsid w:val="00F1037B"/>
    <w:rsid w:val="00F114AF"/>
    <w:rsid w:val="00F2462E"/>
    <w:rsid w:val="00F3119B"/>
    <w:rsid w:val="00F51364"/>
    <w:rsid w:val="00F52F62"/>
    <w:rsid w:val="00F5685E"/>
    <w:rsid w:val="00F74E8F"/>
    <w:rsid w:val="00F76244"/>
    <w:rsid w:val="00F81841"/>
    <w:rsid w:val="00F82803"/>
    <w:rsid w:val="00F856B1"/>
    <w:rsid w:val="00F86ED2"/>
    <w:rsid w:val="00F911CD"/>
    <w:rsid w:val="00FA0A62"/>
    <w:rsid w:val="00FA2D57"/>
    <w:rsid w:val="00FB2F77"/>
    <w:rsid w:val="00FC071F"/>
    <w:rsid w:val="00FC2BAD"/>
    <w:rsid w:val="00FC6532"/>
    <w:rsid w:val="00FD228B"/>
    <w:rsid w:val="00FD36E5"/>
    <w:rsid w:val="00FE0D66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393D1-2A23-44F6-AEDD-39FDF845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B7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EE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Gustavo</cp:lastModifiedBy>
  <cp:revision>5</cp:revision>
  <cp:lastPrinted>2020-12-12T01:56:00Z</cp:lastPrinted>
  <dcterms:created xsi:type="dcterms:W3CDTF">2020-12-12T01:50:00Z</dcterms:created>
  <dcterms:modified xsi:type="dcterms:W3CDTF">2020-12-12T01:57:00Z</dcterms:modified>
</cp:coreProperties>
</file>