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16" w:rsidRPr="00BF7016" w:rsidRDefault="00BF7016" w:rsidP="00BF7016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bookmarkStart w:id="0" w:name="_GoBack"/>
      <w:bookmarkEnd w:id="0"/>
    </w:p>
    <w:p w:rsidR="00BF7016" w:rsidRPr="00434293" w:rsidRDefault="00BF7016" w:rsidP="00BF7016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BF7016" w:rsidRPr="00434293" w:rsidRDefault="00BF7016" w:rsidP="00BF7016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BF7016" w:rsidRPr="00434293" w:rsidRDefault="00BF7016" w:rsidP="00BF7016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434293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GOBIERNO DEL ESTADO DE CHIHUAHUA</w:t>
      </w: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4293">
        <w:rPr>
          <w:rFonts w:asciiTheme="minorHAnsi" w:hAnsiTheme="minorHAnsi" w:cstheme="minorHAnsi"/>
          <w:b/>
          <w:sz w:val="24"/>
          <w:szCs w:val="24"/>
        </w:rPr>
        <w:t>COLEGIO DE EDUCACIÓN PROFESIONAL TÉCNICA DEL ESTADO DE CHIHUAHUA</w:t>
      </w: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4293">
        <w:rPr>
          <w:rFonts w:asciiTheme="minorHAnsi" w:hAnsiTheme="minorHAnsi" w:cstheme="minorHAnsi"/>
          <w:b/>
          <w:sz w:val="24"/>
          <w:szCs w:val="24"/>
        </w:rPr>
        <w:t>LICITACIÓN PÚBLICA PRESENCIAL</w:t>
      </w:r>
      <w:r w:rsidR="00C83AFB">
        <w:rPr>
          <w:rFonts w:asciiTheme="minorHAnsi" w:hAnsiTheme="minorHAnsi" w:cstheme="minorHAnsi"/>
          <w:b/>
          <w:sz w:val="24"/>
          <w:szCs w:val="24"/>
        </w:rPr>
        <w:t xml:space="preserve"> CONALEP/LP/15</w:t>
      </w:r>
      <w:r w:rsidR="00890A7F" w:rsidRPr="00434293">
        <w:rPr>
          <w:rFonts w:asciiTheme="minorHAnsi" w:hAnsiTheme="minorHAnsi" w:cstheme="minorHAnsi"/>
          <w:b/>
          <w:sz w:val="24"/>
          <w:szCs w:val="24"/>
        </w:rPr>
        <w:t>/2020</w:t>
      </w: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t>PROPUESTA TECNICA</w:t>
      </w:r>
    </w:p>
    <w:p w:rsidR="00BF7016" w:rsidRPr="00434293" w:rsidRDefault="00BF7016" w:rsidP="00BF7016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BF7016" w:rsidRDefault="00BF7016" w:rsidP="00BF70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t>BASES</w:t>
      </w:r>
    </w:p>
    <w:p w:rsidR="0005178B" w:rsidRDefault="0005178B" w:rsidP="00BF701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5178B" w:rsidRPr="00434293" w:rsidRDefault="0005178B" w:rsidP="00BF701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F7016" w:rsidRPr="00434293" w:rsidRDefault="00BF7016" w:rsidP="00D9570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7016" w:rsidRDefault="00BF7016" w:rsidP="0028400F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901E3A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A las que se sujetará el proceso de li</w:t>
      </w:r>
      <w:r w:rsidR="00890A7F" w:rsidRPr="00901E3A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citación Pública, </w:t>
      </w:r>
      <w:r w:rsidR="00901E3A" w:rsidRPr="00901E3A">
        <w:rPr>
          <w:rFonts w:asciiTheme="minorHAnsi" w:eastAsia="Arial Unicode MS" w:hAnsiTheme="minorHAnsi" w:cstheme="minorHAnsi"/>
          <w:b/>
          <w:bCs/>
          <w:sz w:val="24"/>
          <w:szCs w:val="24"/>
          <w:lang w:val="es-ES" w:eastAsia="es-ES"/>
        </w:rPr>
        <w:t>adquisición de equipo, material para taller de electrónica Plantel Ju</w:t>
      </w:r>
      <w:r w:rsidR="0010065D">
        <w:rPr>
          <w:rFonts w:asciiTheme="minorHAnsi" w:eastAsia="Arial Unicode MS" w:hAnsiTheme="minorHAnsi" w:cstheme="minorHAnsi"/>
          <w:b/>
          <w:bCs/>
          <w:sz w:val="24"/>
          <w:szCs w:val="24"/>
          <w:lang w:val="es-ES" w:eastAsia="es-ES"/>
        </w:rPr>
        <w:t>árez I</w:t>
      </w:r>
      <w:r w:rsidR="00901E3A" w:rsidRPr="00901E3A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, adscrito</w:t>
      </w:r>
      <w:r w:rsidR="00890A7F" w:rsidRPr="00901E3A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al  </w:t>
      </w:r>
      <w:r w:rsidRPr="00901E3A">
        <w:rPr>
          <w:rFonts w:asciiTheme="minorHAnsi" w:hAnsiTheme="minorHAnsi" w:cstheme="minorHAnsi"/>
          <w:b/>
          <w:sz w:val="24"/>
          <w:szCs w:val="24"/>
        </w:rPr>
        <w:t>Colegio de Educación Profesional Técnica del Estado de Chihuahua</w:t>
      </w:r>
      <w:r w:rsidRPr="00901E3A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( CONALEP )  bajo la modalidad de Licitación Pública Presencial, con fundamento en los artículos: </w:t>
      </w:r>
      <w:r w:rsidRPr="00901E3A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134 de la Constitución Política de los Estados Unidos Mexicanos;  1,2,3 fracción VIII, 14, 26, 42, 49, 51 fracción I, 53, 55,57,58, 60 ,61,62,64 y demás  </w:t>
      </w:r>
      <w:r w:rsidRPr="00901E3A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de  Ley de Adquisiciones, Arrendamientos y Contratación de  Servicios  del Estado de Chihuahua 1,3,17, 18,20,21, 25, 48, 50 y </w:t>
      </w:r>
      <w:r w:rsidRPr="00901E3A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demás  </w:t>
      </w:r>
      <w:r w:rsidRPr="00901E3A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del Reglamento de la  Ley de Adquisiciones, Arrendamientos y Contratación de  Servicios  del Estado de Chihuahua.</w:t>
      </w:r>
    </w:p>
    <w:p w:rsidR="0010065D" w:rsidRDefault="0010065D" w:rsidP="0028400F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10065D" w:rsidRDefault="0010065D" w:rsidP="0028400F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10065D" w:rsidRDefault="0010065D" w:rsidP="0028400F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10065D" w:rsidRDefault="0010065D" w:rsidP="0028400F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10065D" w:rsidRDefault="0010065D" w:rsidP="0028400F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10065D" w:rsidRDefault="0010065D" w:rsidP="0028400F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10065D" w:rsidRDefault="0010065D" w:rsidP="0028400F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10065D" w:rsidRDefault="0010065D" w:rsidP="0028400F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10065D" w:rsidRDefault="0010065D" w:rsidP="0028400F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10065D" w:rsidRDefault="0010065D" w:rsidP="0028400F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10065D" w:rsidRDefault="0010065D" w:rsidP="0028400F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10065D" w:rsidRDefault="0010065D" w:rsidP="0028400F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10065D" w:rsidRDefault="0010065D" w:rsidP="0028400F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10065D" w:rsidRDefault="0010065D" w:rsidP="0028400F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6C333D" w:rsidRPr="00C83AFB" w:rsidRDefault="006C333D" w:rsidP="006C333D">
      <w:pPr>
        <w:spacing w:after="120" w:line="25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41230" w:rsidRPr="00041230" w:rsidRDefault="00BF7016" w:rsidP="00041230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lastRenderedPageBreak/>
        <w:t>ANEXO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4"/>
        <w:gridCol w:w="639"/>
        <w:gridCol w:w="957"/>
        <w:gridCol w:w="3280"/>
        <w:gridCol w:w="973"/>
        <w:gridCol w:w="547"/>
        <w:gridCol w:w="617"/>
        <w:gridCol w:w="2135"/>
      </w:tblGrid>
      <w:tr w:rsidR="00041230" w:rsidRPr="00041230" w:rsidTr="00041230">
        <w:trPr>
          <w:trHeight w:val="328"/>
        </w:trPr>
        <w:tc>
          <w:tcPr>
            <w:tcW w:w="13880" w:type="dxa"/>
            <w:gridSpan w:val="8"/>
            <w:vMerge w:val="restart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ANEXO DE CONFIGURACIÓN TÉCNICA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COLEGIO DE EDUCACIÓN PROFESIONAL TÉCNICA DEL ESTADO DE CHIHUAHUA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CT-01-2020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PROPUESTA TÉCNICA-ECONOMICA</w:t>
            </w:r>
          </w:p>
        </w:tc>
      </w:tr>
      <w:tr w:rsidR="00041230" w:rsidRPr="00041230" w:rsidTr="00041230">
        <w:trPr>
          <w:trHeight w:val="328"/>
        </w:trPr>
        <w:tc>
          <w:tcPr>
            <w:tcW w:w="13880" w:type="dxa"/>
            <w:gridSpan w:val="8"/>
            <w:vMerge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41230" w:rsidRPr="00041230" w:rsidTr="00041230">
        <w:trPr>
          <w:trHeight w:val="328"/>
        </w:trPr>
        <w:tc>
          <w:tcPr>
            <w:tcW w:w="13880" w:type="dxa"/>
            <w:gridSpan w:val="8"/>
            <w:vMerge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41230" w:rsidRPr="00041230" w:rsidTr="00041230">
        <w:trPr>
          <w:trHeight w:val="328"/>
        </w:trPr>
        <w:tc>
          <w:tcPr>
            <w:tcW w:w="13880" w:type="dxa"/>
            <w:gridSpan w:val="8"/>
            <w:vMerge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41230" w:rsidRPr="00041230" w:rsidTr="00041230">
        <w:trPr>
          <w:trHeight w:val="328"/>
        </w:trPr>
        <w:tc>
          <w:tcPr>
            <w:tcW w:w="13880" w:type="dxa"/>
            <w:gridSpan w:val="8"/>
            <w:vMerge w:val="restart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DOCUMENTACION REQUERIDA QUE DEBERA SER INCLUIDA DENTRO DEL SOBRE DE LA PROPUESTA TECNICA, EN CASO DE QUE ESTA ADQUISICION SE EFECTUE MEDIANTE UN PROCEDIMIENTO POR LICITACION PUBLICA  O INVITACION A CUANDO MENOS TRES PROVEEDORES O ADJUDICACION DIRECTA</w:t>
            </w:r>
          </w:p>
        </w:tc>
      </w:tr>
      <w:tr w:rsidR="00041230" w:rsidRPr="00041230" w:rsidTr="00041230">
        <w:trPr>
          <w:trHeight w:val="328"/>
        </w:trPr>
        <w:tc>
          <w:tcPr>
            <w:tcW w:w="13880" w:type="dxa"/>
            <w:gridSpan w:val="8"/>
            <w:vMerge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41230" w:rsidRPr="00041230" w:rsidTr="00041230">
        <w:trPr>
          <w:trHeight w:val="300"/>
        </w:trPr>
        <w:tc>
          <w:tcPr>
            <w:tcW w:w="8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041230" w:rsidRPr="00041230" w:rsidTr="00041230">
        <w:trPr>
          <w:trHeight w:val="300"/>
        </w:trPr>
        <w:tc>
          <w:tcPr>
            <w:tcW w:w="8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PARTIDA</w:t>
            </w:r>
          </w:p>
        </w:tc>
        <w:tc>
          <w:tcPr>
            <w:tcW w:w="6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100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52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DESCRIPCION</w:t>
            </w:r>
          </w:p>
        </w:tc>
        <w:tc>
          <w:tcPr>
            <w:tcW w:w="12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S=SI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N=NO</w:t>
            </w:r>
          </w:p>
        </w:tc>
        <w:tc>
          <w:tcPr>
            <w:tcW w:w="37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MARCA Y MODELO DEL EQUIPO COTIZADO</w:t>
            </w:r>
          </w:p>
        </w:tc>
      </w:tr>
      <w:tr w:rsidR="00041230" w:rsidRPr="00041230" w:rsidTr="00041230">
        <w:trPr>
          <w:trHeight w:val="3060"/>
        </w:trPr>
        <w:tc>
          <w:tcPr>
            <w:tcW w:w="820" w:type="dxa"/>
            <w:vMerge w:val="restart"/>
            <w:hideMark/>
          </w:tcPr>
          <w:p w:rsidR="00041230" w:rsidRPr="00D51504" w:rsidRDefault="00041230" w:rsidP="00D51504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D51504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6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0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Multímetro multifunción 3 1/2 dígitos, con prueba de transistores/ capacitancia, frecuencia y nivel lógico.  (JUAREZ 1)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INCLUYA: PUNTAS DE PRUEBAS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Características: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Percha magnética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Voltaje DC hasta 1000 V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Voltaje CA hasta 750 V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Resistencia a 2000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Mohm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Capacitancia hasta 20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uF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Examen de continuidad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Prueba de diodos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Prueba de lógica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Prueba de transistor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hFE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Operación con una mano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Mide hasta 10 A (CA y CC)</w:t>
            </w:r>
          </w:p>
        </w:tc>
        <w:tc>
          <w:tcPr>
            <w:tcW w:w="12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PIEZAS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041230" w:rsidRPr="00041230" w:rsidTr="00041230">
        <w:trPr>
          <w:trHeight w:val="3060"/>
        </w:trPr>
        <w:tc>
          <w:tcPr>
            <w:tcW w:w="820" w:type="dxa"/>
            <w:vMerge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0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Probador LCR Portátil 1,000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pF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; 2 Rangos;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Display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LCD   (JUAREZ 1)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INCLUYA: PUNTAS DE PRUEBAS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Caracteristicas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Resolución de 40.000 cuentas en pantalla primaria y resolución de 10.000 cuentas en pantalla secundaria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Medidas primarias L, C, R y Z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Cálculo automático de los parámetros secundarios D, Q, Theta, ESR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Diseño de rango automático rápido para mediciones de componentes rápidas y fáciles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Modo relativo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Modo de tolerancia visible y audible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Pantalla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retroiluminada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Retención de datos y registro mínimo / máximo / promedio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Interfaz USB (Virtual COM)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Todos los accesorios incluidos</w:t>
            </w:r>
          </w:p>
        </w:tc>
        <w:tc>
          <w:tcPr>
            <w:tcW w:w="12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PIEZAS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041230" w:rsidRPr="00041230" w:rsidTr="00041230">
        <w:trPr>
          <w:trHeight w:val="2278"/>
        </w:trPr>
        <w:tc>
          <w:tcPr>
            <w:tcW w:w="820" w:type="dxa"/>
            <w:vMerge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0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Osciloscopio Digital 0+2 canales 100MHz, 1 GSPS, 40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kpts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3.5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ns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   (JUAREZ 1)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INCLUYA: PUNTAS DE PRUEBAS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Características: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• 100 MHz, I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GSa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/s de velocidad de muestreo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• Pantalla TFT a color de 7” y 800x480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pixels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• Memoria de formas de ondas larga de hasta 40,000 puntos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• Cinco funciones matemáticas diferentes–Suma, Resta, Multiplicación, División y FFT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• Capacidad de disparos versátiles que incluyen ancho de pulso, línea de video seleccionable, inclinación y disparo alternado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• 32 mediciones automáticas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• Herramientas avanzadas que incluyen filtro digital con límites ajustables, prueba límites, prueba pasa/falla, y modo de grabación de formas de ondas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• Interfaces para 12 lenguajes diferentes y ayuda sensitiva de contexto para el usuario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• Modo EDU que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premite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al educador deshabilitar el botón Auto, menú de medidas y cursores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• USB Host en el panel frontal para guardar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yrecordar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de la memoria configuraciones,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datos,capturas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de pantalla en una memoria flash USB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• Puerto de dispositivos USB, compatible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UBTMCy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LAN para control remoto desde una PC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• Conectividad GPIB con adaptador opcional USB-a-GPIB</w:t>
            </w:r>
          </w:p>
        </w:tc>
        <w:tc>
          <w:tcPr>
            <w:tcW w:w="12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PIEZAS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041230" w:rsidRPr="00041230" w:rsidTr="00041230">
        <w:trPr>
          <w:trHeight w:val="3264"/>
        </w:trPr>
        <w:tc>
          <w:tcPr>
            <w:tcW w:w="820" w:type="dxa"/>
            <w:vMerge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00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Generador arbitrario de funciones de 25MHz, 2 canales. Velocidad de muestreo de 200MS a/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seg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 2Mpts en forma arbitraria, interface LAN y USB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25MHz.  (JUAREZ 1)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INCLUYA: PUNTAS DE PRUEBAS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Caracteristicas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SiFi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(Fidelidad de señal) para una replicación de forma de onda del 100%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2Mpts o 8Mpts / CH (estándar), 16Mpts / CH (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opc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.) Longitud de forma de onda arbitraria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Estándar 2 canales independientes completamente funcionales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Estabilidad de frecuencia de ± 1ppm, ruido de fase de -125dBc / Hz,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jitter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bajo de 200ps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Generador de armónicos incorporado de 8 órdenes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Contador incorporado de 7 dígitos / s hasta 200MHz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160 formas de onda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preeditadas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incorporadas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Software intuitivo de edición de formas de onda arbitrarias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Admite modulación completa: AM, FM, PM, ASK, FSK, PSK y PWM</w:t>
            </w:r>
          </w:p>
        </w:tc>
        <w:tc>
          <w:tcPr>
            <w:tcW w:w="12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PIEZAS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041230" w:rsidRPr="00041230" w:rsidTr="00041230">
        <w:trPr>
          <w:trHeight w:val="578"/>
        </w:trPr>
        <w:tc>
          <w:tcPr>
            <w:tcW w:w="820" w:type="dxa"/>
            <w:vMerge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0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Fuente de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Alimentacion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de Triple Salida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Display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Quad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((2) 0-32V, 0-3A/(1)5V, 3A) (JUAREZ 1)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INCLUYA: PUNTAS DE PRUEBAS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Características: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Tres salidas independientes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41230">
              <w:rPr>
                <w:rFonts w:ascii="Arial" w:hAnsi="Arial" w:cs="Arial"/>
                <w:b/>
                <w:bCs/>
                <w:sz w:val="16"/>
                <w:szCs w:val="16"/>
              </w:rPr>
              <w:t>■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Perillas de control individuales para voltaje y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ajustes actuales de salidas variables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41230">
              <w:rPr>
                <w:rFonts w:ascii="Arial" w:hAnsi="Arial" w:cs="Arial"/>
                <w:b/>
                <w:bCs/>
                <w:sz w:val="16"/>
                <w:szCs w:val="16"/>
              </w:rPr>
              <w:t>■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CV (voltaje constante) / CC (corriente constante)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modo de operaci</w:t>
            </w:r>
            <w:r w:rsidRPr="00041230">
              <w:rPr>
                <w:rFonts w:cs="Calibri"/>
                <w:b/>
                <w:bCs/>
                <w:sz w:val="16"/>
                <w:szCs w:val="16"/>
              </w:rPr>
              <w:t>ó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41230">
              <w:rPr>
                <w:rFonts w:ascii="Arial" w:hAnsi="Arial" w:cs="Arial"/>
                <w:b/>
                <w:bCs/>
                <w:sz w:val="16"/>
                <w:szCs w:val="16"/>
              </w:rPr>
              <w:t>■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Pantallas independientes de voltaje y corriente de 3 d</w:t>
            </w:r>
            <w:r w:rsidRPr="00041230">
              <w:rPr>
                <w:rFonts w:cs="Calibri"/>
                <w:b/>
                <w:bCs/>
                <w:sz w:val="16"/>
                <w:szCs w:val="16"/>
              </w:rPr>
              <w:t>í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gitos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para salidas variables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41230">
              <w:rPr>
                <w:rFonts w:ascii="Arial" w:hAnsi="Arial" w:cs="Arial"/>
                <w:b/>
                <w:bCs/>
                <w:sz w:val="16"/>
                <w:szCs w:val="16"/>
              </w:rPr>
              <w:t>■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Indicaci</w:t>
            </w:r>
            <w:r w:rsidRPr="00041230">
              <w:rPr>
                <w:rFonts w:cs="Calibri"/>
                <w:b/>
                <w:bCs/>
                <w:sz w:val="16"/>
                <w:szCs w:val="16"/>
              </w:rPr>
              <w:t>ó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 LED para modo CV / CC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41230">
              <w:rPr>
                <w:rFonts w:ascii="Arial" w:hAnsi="Arial" w:cs="Arial"/>
                <w:b/>
                <w:bCs/>
                <w:sz w:val="16"/>
                <w:szCs w:val="16"/>
              </w:rPr>
              <w:t>■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LED de indicaci</w:t>
            </w:r>
            <w:r w:rsidRPr="00041230">
              <w:rPr>
                <w:rFonts w:cs="Calibri"/>
                <w:b/>
                <w:bCs/>
                <w:sz w:val="16"/>
                <w:szCs w:val="16"/>
              </w:rPr>
              <w:t>ó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 de sobrecarga para salida fija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41230">
              <w:rPr>
                <w:rFonts w:ascii="Arial" w:hAnsi="Arial" w:cs="Arial"/>
                <w:b/>
                <w:bCs/>
                <w:sz w:val="16"/>
                <w:szCs w:val="16"/>
              </w:rPr>
              <w:t>■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Modo de seguimiento en serie y seguimiento en paralelo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operaci</w:t>
            </w:r>
            <w:r w:rsidRPr="00041230">
              <w:rPr>
                <w:rFonts w:cs="Calibri"/>
                <w:b/>
                <w:bCs/>
                <w:sz w:val="16"/>
                <w:szCs w:val="16"/>
              </w:rPr>
              <w:t>ó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 para duplicar el voltaje o la corriente de salida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respectivamente</w:t>
            </w:r>
          </w:p>
        </w:tc>
        <w:tc>
          <w:tcPr>
            <w:tcW w:w="12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PIEZAS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041230" w:rsidRPr="00041230" w:rsidTr="00041230">
        <w:trPr>
          <w:trHeight w:val="3876"/>
        </w:trPr>
        <w:tc>
          <w:tcPr>
            <w:tcW w:w="820" w:type="dxa"/>
            <w:vMerge w:val="restart"/>
            <w:hideMark/>
          </w:tcPr>
          <w:p w:rsidR="00041230" w:rsidRPr="00D51504" w:rsidRDefault="00041230" w:rsidP="00D51504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D51504">
              <w:rPr>
                <w:rFonts w:asciiTheme="minorHAnsi" w:hAnsiTheme="minorHAnsi" w:cstheme="minorHAnsi"/>
                <w:b/>
                <w:sz w:val="40"/>
                <w:szCs w:val="40"/>
              </w:rPr>
              <w:lastRenderedPageBreak/>
              <w:t>2</w:t>
            </w:r>
          </w:p>
        </w:tc>
        <w:tc>
          <w:tcPr>
            <w:tcW w:w="6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0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Rotomartillo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/Taladro Inalámbrico (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Broquero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3/8") de 1700 RPM, 12Vcd, Torque 28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N.m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(Incluya 2 Baterías y Cargador Rápido). Maletín plástico. (JUAREZ 1)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Incluya: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Taladro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Cargador Rápido.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2 Baterías a 12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Vcd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Punta Phillips.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Clip para cinturón.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1 Maletín tipo Plástico.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Caracteristicas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Capacidad de Perforación.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Acero: 10mm (3/8”)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Madera: 21mm (13/16")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Mampostería: 8mm (5/16“)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Impactos por minuto. Alta: 0-25,500 / Baja: 0 - 6,750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Velocidad sin carga. Alta: 0-1,700 RPM / Baja: 0-450 RPM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Torque máximo de apriete. Fuerte: 30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N.m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Suave: 14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N.m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Torque máximo. 28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N.m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(250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in.lbs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PIEZAS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041230" w:rsidRPr="00041230" w:rsidTr="00041230">
        <w:trPr>
          <w:trHeight w:val="1836"/>
        </w:trPr>
        <w:tc>
          <w:tcPr>
            <w:tcW w:w="820" w:type="dxa"/>
            <w:vMerge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00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Juego de brocas y accesorios multipropósito 17 piezas para metal, concreto, madera y puntas para atornillar. (JUAREZ 1)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Ph2,Ph3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T20,T25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Pz2,Pz3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Sl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8.0, 1.2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Broca HSS-R : 1/8”,3/16”,7/32”,1/4”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Broca para concreto: 3/16”,7/32”,1/4”,5/16”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Porta punta magnético</w:t>
            </w:r>
          </w:p>
        </w:tc>
        <w:tc>
          <w:tcPr>
            <w:tcW w:w="12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PIEZAS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041230" w:rsidRPr="00041230" w:rsidTr="00041230">
        <w:trPr>
          <w:trHeight w:val="6324"/>
        </w:trPr>
        <w:tc>
          <w:tcPr>
            <w:tcW w:w="820" w:type="dxa"/>
            <w:vMerge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00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Sistema Completo de 4 Cámaras Bala TURBOHD 720p / DVR 4 Canales / P2P / 4 Juegos de Cable de 18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mts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(JUAREZ 1)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      1 DVR 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4 Canales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TurboHD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+ 1 Canales IP.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Permite apagar canales análogos para agregar canales IP.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Soporta 4 tecnologías (TVI / CVI / AHD / CVBS).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Tecnologia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Turbo HD 1080P Lite Ver. 3.0.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Capacidad para 1 disco duro SATA (6TB NO INCLUIDO).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Compatible con aplicación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Hik-Connect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Conexión remota a través de conexión P2P (sin apertura de puertos).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      4 Cámaras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Resolución de la imagen: HD 720p (1MP).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Lente: Fijo gran angular 2.8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mm.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Material: Metal.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4 tecnologías (TVI / CVI / AHD / CBVS)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20 metros iluminación infrarroja (Tecnología EXIR).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      4 Cables de 18 metros.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Cable de alta calidad para aplicaciones en CCTV siamés.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Plug and Play listo para enviar video HD en cámaras de CCTV (IDE, TVI, TVI, AHD).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      1  Fuente de alimentación profesional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Fuente de poder regulada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Para alimentar cámaras y DVR.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Voltaje de entrada: 100-240V~50/60Hz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Voltaje de salida: 12 VCD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Amperaje máximo de salida: 3.33 A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Conector: Plug 3.5mm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         1 Cable de 5 vías para alimentar 4 cámaras y 1 DVR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Alimentación para 4 cámaras (máx. 500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C/U).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Alimentación de 12 VCD.</w:t>
            </w:r>
          </w:p>
        </w:tc>
        <w:tc>
          <w:tcPr>
            <w:tcW w:w="12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PIEZAS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041230" w:rsidRPr="00041230" w:rsidTr="00041230">
        <w:trPr>
          <w:trHeight w:val="408"/>
        </w:trPr>
        <w:tc>
          <w:tcPr>
            <w:tcW w:w="820" w:type="dxa"/>
            <w:vMerge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00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Disco Duro PURPLE de 1TB / 3 AÑOS DE GARANTÍA / Para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Videovigilancia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(JUAREZ 1) </w:t>
            </w:r>
          </w:p>
        </w:tc>
        <w:tc>
          <w:tcPr>
            <w:tcW w:w="12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PIEZAS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041230" w:rsidRPr="00041230" w:rsidTr="00041230">
        <w:trPr>
          <w:trHeight w:val="2652"/>
        </w:trPr>
        <w:tc>
          <w:tcPr>
            <w:tcW w:w="820" w:type="dxa"/>
            <w:vMerge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100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Estacion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Para Soldar Con Pistola De Aire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Cautin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Mas 5 Puntas de 480 °F (JUAREZ 1)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Caracteristicas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• Estación para soldar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• Con cautín y pistola de aire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• Base para cautín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• Base para pistola de aire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• 3 boquillas para pistola de aire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• Base para cautín con esponja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• Base para la pistola de aire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• Levantador de memorias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• 5 puntas para cautín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• Rollo para soldar 0.2 mm</w:t>
            </w:r>
          </w:p>
        </w:tc>
        <w:tc>
          <w:tcPr>
            <w:tcW w:w="12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PIEZAS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041230" w:rsidRPr="00041230" w:rsidTr="00041230">
        <w:trPr>
          <w:trHeight w:val="1224"/>
        </w:trPr>
        <w:tc>
          <w:tcPr>
            <w:tcW w:w="820" w:type="dxa"/>
            <w:vMerge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00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Kit de Herramientas para Cables UTP,  (JUAREZ 1)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Incluye: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Pinza Ponchadora,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Probador de Cables,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Peladora de Cable,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Crimpeadora</w:t>
            </w:r>
            <w:proofErr w:type="spellEnd"/>
          </w:p>
        </w:tc>
        <w:tc>
          <w:tcPr>
            <w:tcW w:w="12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PIEZAS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041230" w:rsidRPr="00041230" w:rsidTr="00041230">
        <w:trPr>
          <w:trHeight w:val="1428"/>
        </w:trPr>
        <w:tc>
          <w:tcPr>
            <w:tcW w:w="820" w:type="dxa"/>
            <w:vMerge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00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Probador de voltaje de 100 a 240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Vca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(JUAREZ 1)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Permita verificar cables energizados en un circuito eléctrico o contacto de pared.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Se necesita colocar el probador a una distancia máxima de 5 mm del cable y el probador indicará si el cable está energizado.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La distancia de medición no debe exceder 5 mm y el tubo de cableado no debe ser metálico.</w:t>
            </w:r>
          </w:p>
        </w:tc>
        <w:tc>
          <w:tcPr>
            <w:tcW w:w="12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PIEZAS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041230" w:rsidRPr="00041230" w:rsidTr="00041230">
        <w:trPr>
          <w:trHeight w:val="5508"/>
        </w:trPr>
        <w:tc>
          <w:tcPr>
            <w:tcW w:w="820" w:type="dxa"/>
            <w:vMerge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00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Kit para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Arduino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UNO R3 1602 LCD (JUAREZ 1)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Incluye: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x placa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Arduino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UNO R3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x Mini placa + Ampliación de gastos de desarrollo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x placa de 830 puntos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x componentes SMD caja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15 x LED rojo amarillo verde (cada 5 piezas)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8 x 220 resistencias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omh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5 x 1K resistencias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omh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5 x 10K resistencias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omh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x zumbador activo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x zumbador pasivo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4 x pulsadores amarillos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2 x tubo digital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x 8x8 DOT MATRIX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2 x interruptores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3 x fotorresistencia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x resistencia ajustable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x Sensor de llama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x Receptor de infrarrojos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x Sensor de temperatura LM35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x 74HC595 1 x Mini control remoto IR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x módulo LCD 1602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1 x motor paso a paso de 5V + placa de controlador ULN2003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1 x servo SG90 9G 1 x batería de 9V 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30 x cables de puente 1 x cable USB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1 x caja de almacenamiento</w:t>
            </w:r>
          </w:p>
        </w:tc>
        <w:tc>
          <w:tcPr>
            <w:tcW w:w="12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PIEZAS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041230" w:rsidRPr="00041230" w:rsidTr="00041230">
        <w:trPr>
          <w:trHeight w:val="816"/>
        </w:trPr>
        <w:tc>
          <w:tcPr>
            <w:tcW w:w="820" w:type="dxa"/>
            <w:vMerge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0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2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Juego de programador PICKIT3 + PIC ICD2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PICKit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 PICKIT 3 (JUAREZ 1)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Incluye: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Adaptador de programación Universal</w:t>
            </w: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Programador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Seat</w:t>
            </w:r>
            <w:proofErr w:type="spellEnd"/>
          </w:p>
        </w:tc>
        <w:tc>
          <w:tcPr>
            <w:tcW w:w="12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PIEZAS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041230" w:rsidRPr="00041230" w:rsidTr="00041230">
        <w:trPr>
          <w:trHeight w:val="300"/>
        </w:trPr>
        <w:tc>
          <w:tcPr>
            <w:tcW w:w="820" w:type="dxa"/>
            <w:vMerge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00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CONSUMIBLES ELECTRONICOS.  </w:t>
            </w:r>
            <w:proofErr w:type="spellStart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anexo 3. (JUAREZ 1)</w:t>
            </w:r>
          </w:p>
        </w:tc>
        <w:tc>
          <w:tcPr>
            <w:tcW w:w="124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PIEZAS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041230" w:rsidRPr="00041230" w:rsidTr="00041230">
        <w:trPr>
          <w:trHeight w:val="1080"/>
        </w:trPr>
        <w:tc>
          <w:tcPr>
            <w:tcW w:w="13880" w:type="dxa"/>
            <w:gridSpan w:val="8"/>
            <w:hideMark/>
          </w:tcPr>
          <w:p w:rsidR="00041230" w:rsidRPr="00041230" w:rsidRDefault="00041230" w:rsidP="00041230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2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EL PROVEEDOR O PRESTADOR DE SERVICIO DEBERA UTILIZAR ESTE FORMATO PARA LA PRESENTACION DE LA PROPUESTA, INDICANDO MARCA Y MODELO DEL EQUIPO COTIZADO (No aplica para los servicios) Y LLENAR TODOS    LOS ESPACIOS PARA "MANIFESTAR CUMPLIMIENTO".</w:t>
            </w:r>
          </w:p>
        </w:tc>
      </w:tr>
    </w:tbl>
    <w:p w:rsidR="00041230" w:rsidRPr="00041230" w:rsidRDefault="00041230" w:rsidP="00041230">
      <w:pPr>
        <w:spacing w:after="120" w:line="256" w:lineRule="auto"/>
        <w:jc w:val="left"/>
        <w:rPr>
          <w:rFonts w:asciiTheme="minorHAnsi" w:hAnsiTheme="minorHAnsi" w:cstheme="minorHAnsi"/>
          <w:b/>
          <w:sz w:val="16"/>
          <w:szCs w:val="16"/>
        </w:rPr>
      </w:pPr>
    </w:p>
    <w:p w:rsidR="00891632" w:rsidRPr="00891632" w:rsidRDefault="00891632" w:rsidP="00891632">
      <w:pPr>
        <w:spacing w:after="120" w:line="256" w:lineRule="auto"/>
        <w:jc w:val="left"/>
        <w:rPr>
          <w:rFonts w:asciiTheme="minorHAnsi" w:hAnsiTheme="minorHAnsi" w:cstheme="minorHAnsi"/>
          <w:b/>
          <w:sz w:val="16"/>
          <w:szCs w:val="16"/>
          <w:lang w:val="es-ES"/>
        </w:rPr>
      </w:pPr>
    </w:p>
    <w:p w:rsidR="00DF2385" w:rsidRDefault="00353D39" w:rsidP="00891632">
      <w:pPr>
        <w:jc w:val="center"/>
        <w:rPr>
          <w:rFonts w:cstheme="minorHAnsi"/>
          <w:sz w:val="16"/>
          <w:szCs w:val="16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t>ANEX</w:t>
      </w:r>
      <w:r w:rsidR="00891632">
        <w:rPr>
          <w:rFonts w:asciiTheme="minorHAnsi" w:hAnsiTheme="minorHAnsi" w:cstheme="minorHAnsi"/>
          <w:b/>
          <w:sz w:val="32"/>
          <w:szCs w:val="32"/>
        </w:rPr>
        <w:t>O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0"/>
        <w:gridCol w:w="1000"/>
        <w:gridCol w:w="5860"/>
        <w:gridCol w:w="1240"/>
      </w:tblGrid>
      <w:tr w:rsidR="00891632" w:rsidRPr="00891632" w:rsidTr="00891632">
        <w:trPr>
          <w:trHeight w:val="40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DESCRIPCION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UNIDAD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TOMACORRIENTE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APAGADORES SENCILLOS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A3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FOCOS 25W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A4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LM7812 Regulador de Voltaje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BOTON DE TIMBRE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A6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 xml:space="preserve">FUSIBLES   30 </w:t>
            </w:r>
            <w:proofErr w:type="spellStart"/>
            <w:r w:rsidRPr="00891632">
              <w:rPr>
                <w:rFonts w:cstheme="minorHAnsi"/>
                <w:b/>
                <w:bCs/>
                <w:sz w:val="16"/>
                <w:szCs w:val="16"/>
              </w:rPr>
              <w:t>Amp</w:t>
            </w:r>
            <w:proofErr w:type="spellEnd"/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A7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APAGADORES DE 3 VIAS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A8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APAGADORES DE 4 VIAS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PASTILLAS DE 20 A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A10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PINZAS DESFORRADORAS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A11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PINZAS CORTADORAS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A12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DESARMADORES CRUZ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 xml:space="preserve">CABLE CALIBRE 14 NEGRO (rollo 100 </w:t>
            </w:r>
            <w:proofErr w:type="spellStart"/>
            <w:r w:rsidRPr="00891632">
              <w:rPr>
                <w:rFonts w:cstheme="minorHAnsi"/>
                <w:b/>
                <w:bCs/>
                <w:sz w:val="16"/>
                <w:szCs w:val="16"/>
              </w:rPr>
              <w:t>mts</w:t>
            </w:r>
            <w:proofErr w:type="spellEnd"/>
            <w:r w:rsidRPr="00891632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A14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 xml:space="preserve">CABLE CALIBRE 14 verde (rollo 100 </w:t>
            </w:r>
            <w:proofErr w:type="spellStart"/>
            <w:r w:rsidRPr="00891632">
              <w:rPr>
                <w:rFonts w:cstheme="minorHAnsi"/>
                <w:b/>
                <w:bCs/>
                <w:sz w:val="16"/>
                <w:szCs w:val="16"/>
              </w:rPr>
              <w:t>mts</w:t>
            </w:r>
            <w:proofErr w:type="spellEnd"/>
            <w:r w:rsidRPr="00891632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A15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ROLLO DE SOLDADURA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A16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 xml:space="preserve">CABLE CALIBRE 14 BLANCO rollo 100 </w:t>
            </w:r>
            <w:proofErr w:type="spellStart"/>
            <w:r w:rsidRPr="00891632">
              <w:rPr>
                <w:rFonts w:cstheme="minorHAnsi"/>
                <w:b/>
                <w:bCs/>
                <w:sz w:val="16"/>
                <w:szCs w:val="16"/>
              </w:rPr>
              <w:t>mts</w:t>
            </w:r>
            <w:proofErr w:type="spellEnd"/>
            <w:r w:rsidRPr="00891632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A17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PASTA DESOLDER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A18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RESISTENCIAS DE 100Ω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A19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RESISTENCIAS DE 1KΩ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A20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RESISTENCIAS DE 10KΩ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A21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RESISTENCIAS DE 220Ω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A22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RESISTENCIAS DE 2200Ω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A23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CAPACITORES DE 0.1 µf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A24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CAPACITORES DE 0.01 µf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A25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CAPACITORES DE 0.47 µf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A26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CAPACITORES DE 10 µf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A27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CAPACITORES DE 100 µf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A28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BOBINAS DE 2.2 µH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A29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BOBINAS DE 3.3 µH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A30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BOBINA 10 µH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A31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BOBINA100 µH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A32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BOBINA 50 µH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lastRenderedPageBreak/>
              <w:t>A33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Transistores NPN 3904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A34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Diodos 1N1007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A35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Fotodiodos emisor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A36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Fotodiodos receptores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A37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 xml:space="preserve">Diodos </w:t>
            </w:r>
            <w:proofErr w:type="spellStart"/>
            <w:r w:rsidRPr="00891632">
              <w:rPr>
                <w:rFonts w:cstheme="minorHAnsi"/>
                <w:b/>
                <w:bCs/>
                <w:sz w:val="16"/>
                <w:szCs w:val="16"/>
              </w:rPr>
              <w:t>Zener</w:t>
            </w:r>
            <w:proofErr w:type="spellEnd"/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A38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Fotorresistencias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A39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SCR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A40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Relevadores 12v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A41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Focos piloto de 12v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A42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Abanicos de 12v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A43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891632">
              <w:rPr>
                <w:rFonts w:cstheme="minorHAnsi"/>
                <w:b/>
                <w:bCs/>
                <w:sz w:val="16"/>
                <w:szCs w:val="16"/>
              </w:rPr>
              <w:t>Push</w:t>
            </w:r>
            <w:proofErr w:type="spellEnd"/>
            <w:r w:rsidRPr="00891632">
              <w:rPr>
                <w:rFonts w:cstheme="minorHAnsi"/>
                <w:b/>
                <w:bCs/>
                <w:sz w:val="16"/>
                <w:szCs w:val="16"/>
              </w:rPr>
              <w:t xml:space="preserve"> botón NA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A44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891632">
              <w:rPr>
                <w:rFonts w:cstheme="minorHAnsi"/>
                <w:b/>
                <w:bCs/>
                <w:sz w:val="16"/>
                <w:szCs w:val="16"/>
              </w:rPr>
              <w:t>Push</w:t>
            </w:r>
            <w:proofErr w:type="spellEnd"/>
            <w:r w:rsidRPr="00891632">
              <w:rPr>
                <w:rFonts w:cstheme="minorHAnsi"/>
                <w:b/>
                <w:bCs/>
                <w:sz w:val="16"/>
                <w:szCs w:val="16"/>
              </w:rPr>
              <w:t xml:space="preserve"> botón NC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A45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RJ45 macho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A46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Jack RJ45 hembra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A47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PIC 16F628A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A48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 xml:space="preserve">Kit de Puntas Banana-Caimán rojas y </w:t>
            </w:r>
            <w:proofErr w:type="gramStart"/>
            <w:r w:rsidRPr="00891632">
              <w:rPr>
                <w:rFonts w:cstheme="minorHAnsi"/>
                <w:b/>
                <w:bCs/>
                <w:sz w:val="16"/>
                <w:szCs w:val="16"/>
              </w:rPr>
              <w:t>negras  con</w:t>
            </w:r>
            <w:proofErr w:type="gramEnd"/>
            <w:r w:rsidRPr="00891632">
              <w:rPr>
                <w:rFonts w:cstheme="minorHAnsi"/>
                <w:b/>
                <w:bCs/>
                <w:sz w:val="16"/>
                <w:szCs w:val="16"/>
              </w:rPr>
              <w:t xml:space="preserve"> cable. (10 unidades)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A49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LM 555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A50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891632">
              <w:rPr>
                <w:rFonts w:cstheme="minorHAnsi"/>
                <w:b/>
                <w:bCs/>
                <w:sz w:val="16"/>
                <w:szCs w:val="16"/>
              </w:rPr>
              <w:t>Mosfet</w:t>
            </w:r>
            <w:proofErr w:type="spellEnd"/>
            <w:r w:rsidRPr="00891632">
              <w:rPr>
                <w:rFonts w:cstheme="minorHAnsi"/>
                <w:b/>
                <w:bCs/>
                <w:sz w:val="16"/>
                <w:szCs w:val="16"/>
              </w:rPr>
              <w:t xml:space="preserve"> canal N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A51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74194 registro de corrimiento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A52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CD4017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A53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Puentes rectificadores KBP210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A54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7493 contadores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A55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7492 contadores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A56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LM741 Amplificador operacional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A57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74LS47   Decodificador de BCD a 7 segmentos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A58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 xml:space="preserve">7473 </w:t>
            </w:r>
            <w:proofErr w:type="spellStart"/>
            <w:r w:rsidRPr="00891632">
              <w:rPr>
                <w:rFonts w:cstheme="minorHAnsi"/>
                <w:b/>
                <w:bCs/>
                <w:sz w:val="16"/>
                <w:szCs w:val="16"/>
              </w:rPr>
              <w:t>Flip</w:t>
            </w:r>
            <w:proofErr w:type="spellEnd"/>
            <w:r w:rsidRPr="00891632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91632">
              <w:rPr>
                <w:rFonts w:cstheme="minorHAnsi"/>
                <w:b/>
                <w:bCs/>
                <w:sz w:val="16"/>
                <w:szCs w:val="16"/>
              </w:rPr>
              <w:t>Flop</w:t>
            </w:r>
            <w:proofErr w:type="spellEnd"/>
            <w:r w:rsidRPr="00891632">
              <w:rPr>
                <w:rFonts w:cstheme="minorHAnsi"/>
                <w:b/>
                <w:bCs/>
                <w:sz w:val="16"/>
                <w:szCs w:val="16"/>
              </w:rPr>
              <w:t xml:space="preserve"> JK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A59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LM7805 Regulador de Voltaje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A60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PROTOBOARD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A61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MEMORIA MICRO SD CLASE 10 16Gb.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A62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Pinzas de punta para electrónica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A63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891632">
              <w:rPr>
                <w:rFonts w:cstheme="minorHAnsi"/>
                <w:b/>
                <w:bCs/>
                <w:sz w:val="16"/>
                <w:szCs w:val="16"/>
              </w:rPr>
              <w:t>Diac</w:t>
            </w:r>
            <w:proofErr w:type="spellEnd"/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A64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891632">
              <w:rPr>
                <w:rFonts w:cstheme="minorHAnsi"/>
                <w:b/>
                <w:bCs/>
                <w:sz w:val="16"/>
                <w:szCs w:val="16"/>
              </w:rPr>
              <w:t>Triac</w:t>
            </w:r>
            <w:proofErr w:type="spellEnd"/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A65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Transformadores de 12v con su base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  <w:tr w:rsidR="00891632" w:rsidRPr="00891632" w:rsidTr="00891632">
        <w:trPr>
          <w:trHeight w:val="288"/>
        </w:trPr>
        <w:tc>
          <w:tcPr>
            <w:tcW w:w="7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A66</w:t>
            </w:r>
          </w:p>
        </w:tc>
        <w:tc>
          <w:tcPr>
            <w:tcW w:w="100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6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Led  5mm rojo, amarillos, verdes</w:t>
            </w:r>
          </w:p>
        </w:tc>
        <w:tc>
          <w:tcPr>
            <w:tcW w:w="1240" w:type="dxa"/>
            <w:hideMark/>
          </w:tcPr>
          <w:p w:rsidR="00891632" w:rsidRPr="00891632" w:rsidRDefault="00891632" w:rsidP="00891632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1632">
              <w:rPr>
                <w:rFonts w:cstheme="minorHAnsi"/>
                <w:b/>
                <w:bCs/>
                <w:sz w:val="16"/>
                <w:szCs w:val="16"/>
              </w:rPr>
              <w:t>PIEZAS</w:t>
            </w:r>
          </w:p>
        </w:tc>
      </w:tr>
    </w:tbl>
    <w:p w:rsidR="00891632" w:rsidRPr="001B6BBF" w:rsidRDefault="00891632" w:rsidP="00DF2385">
      <w:pPr>
        <w:jc w:val="left"/>
        <w:rPr>
          <w:rFonts w:cstheme="minorHAnsi"/>
          <w:sz w:val="16"/>
          <w:szCs w:val="16"/>
        </w:rPr>
      </w:pPr>
    </w:p>
    <w:p w:rsidR="00FD58F2" w:rsidRDefault="00FD58F2" w:rsidP="00FD58F2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041230" w:rsidRDefault="00041230" w:rsidP="00FD58F2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041230" w:rsidRDefault="00041230" w:rsidP="00FD58F2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041230" w:rsidRDefault="00041230" w:rsidP="00FD58F2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041230" w:rsidRDefault="00041230" w:rsidP="00FD58F2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041230" w:rsidRPr="00FD58F2" w:rsidRDefault="00041230" w:rsidP="00FD58F2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BF7016" w:rsidRPr="00434293" w:rsidRDefault="00BF7016" w:rsidP="00BF7016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shd w:val="clear" w:color="auto" w:fill="FFFFFF"/>
        </w:rPr>
      </w:pPr>
      <w:r w:rsidRPr="00434293"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  <w:lastRenderedPageBreak/>
        <w:t>DOMICILIOS PARA LAS PARTIDAS A OFERTAR</w:t>
      </w:r>
    </w:p>
    <w:p w:rsidR="00F856B1" w:rsidRDefault="00F856B1" w:rsidP="00F856B1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</w:p>
    <w:p w:rsidR="00A657C8" w:rsidRPr="002F54A2" w:rsidRDefault="00A657C8" w:rsidP="00A657C8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  <w:r w:rsidRPr="002F54A2"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PLANTEL </w:t>
      </w:r>
      <w:r w:rsidR="000570A7" w:rsidRPr="002F54A2"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  <w:t>JUAREZ</w:t>
      </w:r>
      <w:r w:rsidR="002F54A2"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I CLAVE 026</w:t>
      </w:r>
    </w:p>
    <w:p w:rsidR="00A657C8" w:rsidRPr="00AB0481" w:rsidRDefault="000570A7" w:rsidP="00F856B1">
      <w:pPr>
        <w:spacing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shd w:val="clear" w:color="auto" w:fill="FFFFFF"/>
        </w:rPr>
      </w:pPr>
      <w:r w:rsidRPr="000570A7">
        <w:rPr>
          <w:rFonts w:asciiTheme="minorHAnsi" w:eastAsiaTheme="minorHAnsi" w:hAnsiTheme="minorHAnsi" w:cstheme="minorHAnsi"/>
          <w:sz w:val="24"/>
          <w:szCs w:val="24"/>
          <w:shd w:val="clear" w:color="auto" w:fill="FFFFFF"/>
        </w:rPr>
        <w:t>C. SIGMA Y OMEGA S/N, FRACC. INDUSTRIAL MAGNAPLEX, C.P. 32320, CIUDAD JUÁREZ, CHIH.</w:t>
      </w:r>
    </w:p>
    <w:p w:rsidR="005A72AF" w:rsidRDefault="005A72AF" w:rsidP="00BF7016">
      <w:pPr>
        <w:spacing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8160"/>
      </w:tblGrid>
      <w:tr w:rsidR="006A0C2D" w:rsidRPr="00434293" w:rsidTr="00A657C8">
        <w:trPr>
          <w:trHeight w:val="315"/>
        </w:trPr>
        <w:tc>
          <w:tcPr>
            <w:tcW w:w="9854" w:type="dxa"/>
            <w:gridSpan w:val="2"/>
            <w:noWrap/>
            <w:hideMark/>
          </w:tcPr>
          <w:p w:rsidR="006A0C2D" w:rsidRPr="00434293" w:rsidRDefault="00FC04B0" w:rsidP="00FC04B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434293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DOCUMENTACION REQUERIDA QUE DEBERA SER INCLUIDA DENTRO DEL SOBRE DE LA PROPUESTA TECNICA, EN CASO DE QUE ESTA ADQUISICION SE EFECTUE MEDIANTE UN PROCEDIMIENTO POR LICITACION PUBLICA  O INVITACION A CUANDO MENOS TRES PROVEEDORES O ADJUDICACION DIRECTA</w:t>
            </w:r>
          </w:p>
        </w:tc>
      </w:tr>
      <w:tr w:rsidR="00FC04B0" w:rsidRPr="00434293" w:rsidTr="00A657C8">
        <w:trPr>
          <w:trHeight w:val="315"/>
        </w:trPr>
        <w:tc>
          <w:tcPr>
            <w:tcW w:w="9854" w:type="dxa"/>
            <w:gridSpan w:val="2"/>
            <w:noWrap/>
          </w:tcPr>
          <w:p w:rsidR="00FC04B0" w:rsidRPr="00434293" w:rsidRDefault="00610CA2" w:rsidP="00FC04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PARA LAS PARTIDA 1</w:t>
            </w:r>
          </w:p>
        </w:tc>
      </w:tr>
      <w:tr w:rsidR="006A0C2D" w:rsidRPr="00434293" w:rsidTr="00A657C8">
        <w:trPr>
          <w:trHeight w:val="300"/>
        </w:trPr>
        <w:tc>
          <w:tcPr>
            <w:tcW w:w="1694" w:type="dxa"/>
            <w:vMerge w:val="restart"/>
            <w:hideMark/>
          </w:tcPr>
          <w:p w:rsidR="006A0C2D" w:rsidRPr="00434293" w:rsidRDefault="006A0C2D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DOCUMENTO 1</w:t>
            </w:r>
          </w:p>
        </w:tc>
        <w:tc>
          <w:tcPr>
            <w:tcW w:w="8160" w:type="dxa"/>
            <w:vMerge w:val="restart"/>
            <w:hideMark/>
          </w:tcPr>
          <w:p w:rsidR="006A0C2D" w:rsidRPr="00434293" w:rsidRDefault="006A0C2D" w:rsidP="006A0C2D">
            <w:pPr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4293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Carta compromiso original del Proveedor o prestador de servicio, donde manifieste</w:t>
            </w: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:</w:t>
            </w: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br/>
              <w:t>El servicio proporcionado será en sitio en los lugares designados por el Colegio de Educación Profesional Técnica del Estado de Chihuahua, indicando que se compromete a cualquier falla de instalación y/o equipo eléctrico será atendida a más tardar al siguiente día hábil del reporte de la falla dando solución dentro de 7 días naturales. En caso de que el equipo se retire de sitio para diagnostico se asignara uno en calidad de préstamo de las mismas características o superiores.</w:t>
            </w: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br/>
              <w:t>-La permanencia en el mercado mínimo por 2 años para todos los equipo y/o refacciones.</w:t>
            </w: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br/>
              <w:t>-En Cualquier falla del equipo, será reemplazado y no reparado.</w:t>
            </w: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br/>
              <w:t>-La garantía es por 1 año en equipo y/o accesorios eléctricos en todos sus componentes.</w:t>
            </w:r>
          </w:p>
        </w:tc>
      </w:tr>
      <w:tr w:rsidR="006A0C2D" w:rsidRPr="00434293" w:rsidTr="00A657C8">
        <w:trPr>
          <w:trHeight w:val="1890"/>
        </w:trPr>
        <w:tc>
          <w:tcPr>
            <w:tcW w:w="1694" w:type="dxa"/>
            <w:vMerge/>
            <w:hideMark/>
          </w:tcPr>
          <w:p w:rsidR="006A0C2D" w:rsidRPr="00434293" w:rsidRDefault="006A0C2D" w:rsidP="006A0C2D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8160" w:type="dxa"/>
            <w:vMerge/>
            <w:hideMark/>
          </w:tcPr>
          <w:p w:rsidR="006A0C2D" w:rsidRPr="00434293" w:rsidRDefault="006A0C2D" w:rsidP="006A0C2D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6A0C2D" w:rsidRPr="00434293" w:rsidTr="00A657C8">
        <w:trPr>
          <w:trHeight w:val="960"/>
        </w:trPr>
        <w:tc>
          <w:tcPr>
            <w:tcW w:w="1694" w:type="dxa"/>
            <w:hideMark/>
          </w:tcPr>
          <w:p w:rsidR="006A0C2D" w:rsidRPr="00434293" w:rsidRDefault="006A0C2D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DOCUMENTO 2</w:t>
            </w:r>
          </w:p>
        </w:tc>
        <w:tc>
          <w:tcPr>
            <w:tcW w:w="8160" w:type="dxa"/>
            <w:hideMark/>
          </w:tcPr>
          <w:p w:rsidR="006A0C2D" w:rsidRPr="00434293" w:rsidRDefault="006A0C2D" w:rsidP="006A0C2D">
            <w:pPr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4293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Carta compromiso original del Proveedor o prestador de servicio, donde manifieste:</w:t>
            </w: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br/>
              <w:t>El tiempo de entrega de los servicios y/o equipos cotizados, deberá ser en estricto apego a lo señalado en las bases.</w:t>
            </w: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br/>
              <w:t>Se proporcionara la clave telefónica y/o URL para soporte técnico.</w:t>
            </w:r>
          </w:p>
        </w:tc>
      </w:tr>
      <w:tr w:rsidR="006A0C2D" w:rsidRPr="00434293" w:rsidTr="00A657C8">
        <w:trPr>
          <w:trHeight w:val="810"/>
        </w:trPr>
        <w:tc>
          <w:tcPr>
            <w:tcW w:w="1694" w:type="dxa"/>
            <w:hideMark/>
          </w:tcPr>
          <w:p w:rsidR="006A0C2D" w:rsidRPr="00434293" w:rsidRDefault="006A0C2D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DOCUMENTO 3</w:t>
            </w:r>
          </w:p>
        </w:tc>
        <w:tc>
          <w:tcPr>
            <w:tcW w:w="8160" w:type="dxa"/>
            <w:hideMark/>
          </w:tcPr>
          <w:p w:rsidR="006A0C2D" w:rsidRPr="00434293" w:rsidRDefault="006A0C2D" w:rsidP="006A0C2D">
            <w:pPr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4293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Carta compromiso original del Proveedor o prestador de servicio, en donde manifieste</w:t>
            </w: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:                                                                                                                Los bienes serán ensamblados en su totalidad por el fabricante referente al equipo eléctrico. </w:t>
            </w:r>
          </w:p>
        </w:tc>
      </w:tr>
      <w:tr w:rsidR="006A0C2D" w:rsidRPr="00434293" w:rsidTr="00A657C8">
        <w:trPr>
          <w:trHeight w:val="825"/>
        </w:trPr>
        <w:tc>
          <w:tcPr>
            <w:tcW w:w="1694" w:type="dxa"/>
            <w:hideMark/>
          </w:tcPr>
          <w:p w:rsidR="006A0C2D" w:rsidRPr="00434293" w:rsidRDefault="006A0C2D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DOCUMENTO 4</w:t>
            </w:r>
          </w:p>
        </w:tc>
        <w:tc>
          <w:tcPr>
            <w:tcW w:w="8160" w:type="dxa"/>
            <w:hideMark/>
          </w:tcPr>
          <w:p w:rsidR="006A0C2D" w:rsidRPr="00434293" w:rsidRDefault="006A0C2D" w:rsidP="006A0C2D">
            <w:pPr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4293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Incluir catálogos,</w:t>
            </w: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folletos o ficha técnica de la marca y modelo del equipo cotizado, donde se muestren todas las características técnicas solicitadas indicando la página donde se encuentra la característica técnica en el folleto.</w:t>
            </w:r>
          </w:p>
        </w:tc>
      </w:tr>
      <w:tr w:rsidR="006A0C2D" w:rsidRPr="00434293" w:rsidTr="00A657C8">
        <w:trPr>
          <w:trHeight w:val="675"/>
        </w:trPr>
        <w:tc>
          <w:tcPr>
            <w:tcW w:w="1694" w:type="dxa"/>
            <w:hideMark/>
          </w:tcPr>
          <w:p w:rsidR="006A0C2D" w:rsidRPr="00434293" w:rsidRDefault="006A0C2D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DOCUMENTO 5</w:t>
            </w:r>
          </w:p>
        </w:tc>
        <w:tc>
          <w:tcPr>
            <w:tcW w:w="8160" w:type="dxa"/>
            <w:hideMark/>
          </w:tcPr>
          <w:p w:rsidR="006A0C2D" w:rsidRPr="00434293" w:rsidRDefault="006A0C2D" w:rsidP="006A0C2D">
            <w:pPr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4293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Carta compromiso original del Proveedor o prestador de servicio, en donde manifieste: </w:t>
            </w: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br/>
              <w:t>El equipo y/o accesorios que se suministre e instale deberá incluir todo lo necesario para la puesta en marcha y correcta operación conforme a las normas solicitadas.</w:t>
            </w:r>
          </w:p>
        </w:tc>
      </w:tr>
      <w:tr w:rsidR="006A0C2D" w:rsidRPr="00434293" w:rsidTr="006407DC">
        <w:trPr>
          <w:trHeight w:val="828"/>
        </w:trPr>
        <w:tc>
          <w:tcPr>
            <w:tcW w:w="1694" w:type="dxa"/>
            <w:hideMark/>
          </w:tcPr>
          <w:p w:rsidR="006A0C2D" w:rsidRPr="00434293" w:rsidRDefault="006A0C2D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DOCUMENTO 6</w:t>
            </w:r>
          </w:p>
        </w:tc>
        <w:tc>
          <w:tcPr>
            <w:tcW w:w="8160" w:type="dxa"/>
            <w:hideMark/>
          </w:tcPr>
          <w:p w:rsidR="006407DC" w:rsidRPr="00434293" w:rsidRDefault="006A0C2D" w:rsidP="006407DC">
            <w:pPr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4293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Carta compromiso original del Proveedor o prestador de servicio, en donde manifieste:  </w:t>
            </w: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br/>
            </w:r>
            <w:r w:rsidR="00D46DD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Los equipos adquiridos llevaran capacitación presencial para los docentes de la academia correspondiente</w:t>
            </w:r>
            <w:r w:rsidRPr="0043429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</w:p>
        </w:tc>
      </w:tr>
      <w:tr w:rsidR="006A0C2D" w:rsidRPr="00434293" w:rsidTr="00CB32FD">
        <w:trPr>
          <w:trHeight w:val="58"/>
        </w:trPr>
        <w:tc>
          <w:tcPr>
            <w:tcW w:w="1694" w:type="dxa"/>
          </w:tcPr>
          <w:p w:rsidR="006A0C2D" w:rsidRPr="00434293" w:rsidRDefault="006A0C2D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8160" w:type="dxa"/>
          </w:tcPr>
          <w:p w:rsidR="006A0C2D" w:rsidRPr="00434293" w:rsidRDefault="006A0C2D" w:rsidP="009E2B3E">
            <w:pPr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:rsidR="006A0C2D" w:rsidRDefault="006A0C2D" w:rsidP="00BF7016">
      <w:pPr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:rsidR="00BF1DE2" w:rsidRDefault="00BF1DE2" w:rsidP="00BF7016">
      <w:pPr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:rsidR="00BF1DE2" w:rsidRDefault="00BF1DE2" w:rsidP="00BF7016">
      <w:pPr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:rsidR="00BF1DE2" w:rsidRDefault="00BF1DE2" w:rsidP="00BF7016">
      <w:pPr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:rsidR="00BF1DE2" w:rsidRPr="00434293" w:rsidRDefault="00BF1DE2" w:rsidP="00BF7016">
      <w:pPr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:rsidR="006363BC" w:rsidRPr="00434293" w:rsidRDefault="006363BC" w:rsidP="00BF7016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BF7016" w:rsidRPr="00AB0481" w:rsidRDefault="00BF7016" w:rsidP="00BF7016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34293">
        <w:rPr>
          <w:rFonts w:asciiTheme="minorHAnsi" w:hAnsiTheme="minorHAnsi" w:cstheme="minorHAnsi"/>
          <w:b/>
          <w:color w:val="000000"/>
          <w:sz w:val="24"/>
          <w:szCs w:val="24"/>
        </w:rPr>
        <w:t>INDICACIONES QUE SE DEBERAN TOMAR EN CUENTA PARA LA PROPUESTA</w:t>
      </w:r>
    </w:p>
    <w:p w:rsidR="006363BC" w:rsidRPr="00AB0481" w:rsidRDefault="006363BC" w:rsidP="00BF7016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BF7016" w:rsidRPr="00AB0481" w:rsidRDefault="00BF7016" w:rsidP="0093349C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AB0481">
        <w:rPr>
          <w:rFonts w:asciiTheme="minorHAnsi" w:hAnsiTheme="minorHAnsi" w:cstheme="minorHAnsi"/>
          <w:color w:val="000000"/>
          <w:sz w:val="24"/>
          <w:szCs w:val="24"/>
        </w:rPr>
        <w:t>El representante Legal del proveedor, deberá firmar todas las hojas y cada uno de los documentos presentados del equipo didáctico y accesorios, así como también deberá contener el Nombre y Sello del Proveedor o Prestador de servicio que representa, de lo contrario se desechará la oferta. lo contrario se desechará su oferta.</w:t>
      </w:r>
    </w:p>
    <w:p w:rsidR="00BF7016" w:rsidRPr="00AB0481" w:rsidRDefault="00BF7016" w:rsidP="0093349C">
      <w:pPr>
        <w:spacing w:after="160" w:line="259" w:lineRule="auto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BF7016" w:rsidRPr="00AB0481" w:rsidRDefault="00BF7016" w:rsidP="0093349C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AB0481">
        <w:rPr>
          <w:rFonts w:asciiTheme="minorHAnsi" w:hAnsiTheme="minorHAnsi" w:cstheme="minorHAnsi"/>
          <w:color w:val="000000"/>
          <w:sz w:val="24"/>
          <w:szCs w:val="24"/>
        </w:rPr>
        <w:t>El presente anexo deberá ir dentro del sobre de la Propuesta Técnica.</w:t>
      </w:r>
    </w:p>
    <w:p w:rsidR="00BF7016" w:rsidRPr="00AB0481" w:rsidRDefault="00BF7016" w:rsidP="0093349C">
      <w:pPr>
        <w:spacing w:after="160" w:line="259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:rsidR="00BF7016" w:rsidRPr="00AB0481" w:rsidRDefault="0093349C" w:rsidP="0093349C">
      <w:pPr>
        <w:widowControl w:val="0"/>
        <w:numPr>
          <w:ilvl w:val="0"/>
          <w:numId w:val="21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contextualSpacing/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MX" w:bidi="he-IL"/>
        </w:rPr>
      </w:pPr>
      <w:r w:rsidRPr="00AB0481">
        <w:rPr>
          <w:rFonts w:asciiTheme="minorHAnsi" w:eastAsiaTheme="minorEastAsia" w:hAnsiTheme="minorHAnsi" w:cstheme="minorHAnsi"/>
          <w:sz w:val="24"/>
          <w:szCs w:val="24"/>
          <w:lang w:val="es-ES_tradnl" w:eastAsia="es-MX" w:bidi="he-IL"/>
        </w:rPr>
        <w:t>Obligaciones especiales</w:t>
      </w:r>
    </w:p>
    <w:p w:rsidR="0093349C" w:rsidRPr="00AB0481" w:rsidRDefault="0093349C" w:rsidP="0093349C">
      <w:pPr>
        <w:pStyle w:val="Prrafodelista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DC3383">
      <w:pPr>
        <w:pStyle w:val="Prrafodelista"/>
        <w:widowControl w:val="0"/>
        <w:numPr>
          <w:ilvl w:val="0"/>
          <w:numId w:val="21"/>
        </w:numPr>
        <w:tabs>
          <w:tab w:val="left" w:pos="455"/>
        </w:tabs>
        <w:autoSpaceDE w:val="0"/>
        <w:autoSpaceDN w:val="0"/>
        <w:adjustRightInd w:val="0"/>
        <w:spacing w:line="211" w:lineRule="exact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EI Licitante ganador deberá designar un enlace administrativo para agilizar y atender el servicio contratado y los trámites correspondientes. Para ello. Deberá presentar por escrito los siguientes datos:</w:t>
      </w: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93349C">
      <w:pPr>
        <w:pStyle w:val="Prrafodelista"/>
        <w:widowControl w:val="0"/>
        <w:numPr>
          <w:ilvl w:val="0"/>
          <w:numId w:val="25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Nombre de la Persona responsable</w:t>
      </w: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93349C">
      <w:pPr>
        <w:pStyle w:val="Prrafodelista"/>
        <w:widowControl w:val="0"/>
        <w:numPr>
          <w:ilvl w:val="0"/>
          <w:numId w:val="25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Cargo o Puesto que ocupa</w:t>
      </w: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93349C">
      <w:pPr>
        <w:pStyle w:val="Prrafodelista"/>
        <w:widowControl w:val="0"/>
        <w:numPr>
          <w:ilvl w:val="0"/>
          <w:numId w:val="25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Número telefónico de oficina y celular</w:t>
      </w: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93349C">
      <w:pPr>
        <w:pStyle w:val="Prrafodelista"/>
        <w:widowControl w:val="0"/>
        <w:numPr>
          <w:ilvl w:val="0"/>
          <w:numId w:val="25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Correo Electrónico</w:t>
      </w: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DC3383">
      <w:pPr>
        <w:pStyle w:val="Prrafodelista"/>
        <w:widowControl w:val="0"/>
        <w:numPr>
          <w:ilvl w:val="1"/>
          <w:numId w:val="21"/>
        </w:numPr>
        <w:tabs>
          <w:tab w:val="left" w:pos="455"/>
        </w:tabs>
        <w:autoSpaceDE w:val="0"/>
        <w:autoSpaceDN w:val="0"/>
        <w:adjustRightInd w:val="0"/>
        <w:spacing w:line="211" w:lineRule="exact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El incumplimiento de alguno de los requisitos establecidos en las presentes bases y sus anexos, dará como resultado la descalificación de su propuesta</w:t>
      </w:r>
      <w:r w:rsidR="005B76A1"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.</w:t>
      </w:r>
    </w:p>
    <w:p w:rsidR="005B76A1" w:rsidRPr="00AB0481" w:rsidRDefault="005B76A1" w:rsidP="005B76A1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Default="005B76A1" w:rsidP="00DC3383">
      <w:pPr>
        <w:pStyle w:val="Prrafodelista"/>
        <w:widowControl w:val="0"/>
        <w:numPr>
          <w:ilvl w:val="1"/>
          <w:numId w:val="21"/>
        </w:numPr>
        <w:tabs>
          <w:tab w:val="left" w:pos="455"/>
        </w:tabs>
        <w:autoSpaceDE w:val="0"/>
        <w:autoSpaceDN w:val="0"/>
        <w:adjustRightInd w:val="0"/>
        <w:spacing w:line="211" w:lineRule="exact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Al término del trabajo reintegrar el material no usado al Colegio de Educación Profesional Técnica del Estado de Chihuahua.</w:t>
      </w:r>
    </w:p>
    <w:p w:rsidR="0077095E" w:rsidRPr="0077095E" w:rsidRDefault="0077095E" w:rsidP="0077095E">
      <w:pPr>
        <w:pStyle w:val="Prrafodelista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77095E" w:rsidRPr="00AB0481" w:rsidRDefault="0077095E" w:rsidP="0077095E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jc w:val="center"/>
        <w:rPr>
          <w:rFonts w:eastAsiaTheme="minorEastAsia" w:cstheme="minorHAnsi"/>
          <w:sz w:val="24"/>
          <w:szCs w:val="24"/>
          <w:lang w:val="es-ES_tradnl" w:eastAsia="es-MX" w:bidi="he-IL"/>
        </w:rPr>
      </w:pPr>
      <w:r>
        <w:rPr>
          <w:rFonts w:eastAsiaTheme="minorEastAsia" w:cstheme="minorHAnsi"/>
          <w:sz w:val="24"/>
          <w:szCs w:val="24"/>
          <w:lang w:val="es-ES_tradnl" w:eastAsia="es-MX" w:bidi="he-IL"/>
        </w:rPr>
        <w:t>Cd. Chihuahua, Chih, a 28 de noviembre de 2020</w:t>
      </w:r>
    </w:p>
    <w:p w:rsidR="0093349C" w:rsidRPr="00AB0481" w:rsidRDefault="0093349C" w:rsidP="0077095E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jc w:val="center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6363BC" w:rsidRPr="00AB0481" w:rsidRDefault="006363B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837AA" w:rsidRPr="00AB0481" w:rsidRDefault="009837AA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837AA" w:rsidRPr="00AB0481" w:rsidRDefault="009837AA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BF7016" w:rsidRPr="00434293" w:rsidRDefault="00BF7016" w:rsidP="00BF7016">
      <w:pPr>
        <w:widowControl w:val="0"/>
        <w:autoSpaceDE w:val="0"/>
        <w:autoSpaceDN w:val="0"/>
        <w:adjustRightInd w:val="0"/>
        <w:spacing w:before="28" w:line="187" w:lineRule="exact"/>
        <w:ind w:left="-57" w:right="-454"/>
        <w:jc w:val="both"/>
        <w:rPr>
          <w:rFonts w:asciiTheme="minorHAnsi" w:eastAsiaTheme="minorEastAsia" w:hAnsiTheme="minorHAnsi" w:cstheme="minorHAnsi"/>
          <w:b/>
          <w:sz w:val="20"/>
          <w:szCs w:val="20"/>
          <w:lang w:val="es-ES_tradnl" w:eastAsia="es-MX" w:bidi="he-IL"/>
        </w:rPr>
      </w:pPr>
    </w:p>
    <w:p w:rsidR="00BF7016" w:rsidRPr="00434293" w:rsidRDefault="00BF7016" w:rsidP="00BF701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4293">
        <w:rPr>
          <w:rFonts w:asciiTheme="minorHAnsi" w:hAnsiTheme="minorHAnsi" w:cstheme="minorHAnsi"/>
          <w:b/>
          <w:sz w:val="20"/>
          <w:szCs w:val="20"/>
        </w:rPr>
        <w:t>NOMBRE DE LA EMPRESA</w:t>
      </w:r>
    </w:p>
    <w:p w:rsidR="00BF7016" w:rsidRPr="00434293" w:rsidRDefault="00BF7016" w:rsidP="00BF701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4293">
        <w:rPr>
          <w:rFonts w:asciiTheme="minorHAnsi" w:hAnsiTheme="minorHAnsi" w:cstheme="minorHAnsi"/>
          <w:b/>
          <w:sz w:val="20"/>
          <w:szCs w:val="20"/>
        </w:rPr>
        <w:t>____________________________________</w:t>
      </w:r>
    </w:p>
    <w:p w:rsidR="00BF7016" w:rsidRPr="00434293" w:rsidRDefault="00BF7016" w:rsidP="00BF701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4293">
        <w:rPr>
          <w:rFonts w:asciiTheme="minorHAnsi" w:hAnsiTheme="minorHAnsi" w:cstheme="minorHAnsi"/>
          <w:b/>
          <w:sz w:val="20"/>
          <w:szCs w:val="20"/>
        </w:rPr>
        <w:t>NOMBRE Y FIRMA DEL REPRESENTANTE LEGAL</w:t>
      </w:r>
    </w:p>
    <w:p w:rsidR="0055198C" w:rsidRPr="00BF7016" w:rsidRDefault="0055198C" w:rsidP="00BF7016"/>
    <w:sectPr w:rsidR="0055198C" w:rsidRPr="00BF7016" w:rsidSect="00524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80" w:right="1134" w:bottom="1418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EA" w:rsidRDefault="005212EA" w:rsidP="00EB365F">
      <w:pPr>
        <w:spacing w:line="240" w:lineRule="auto"/>
      </w:pPr>
      <w:r>
        <w:separator/>
      </w:r>
    </w:p>
  </w:endnote>
  <w:endnote w:type="continuationSeparator" w:id="0">
    <w:p w:rsidR="005212EA" w:rsidRDefault="005212EA" w:rsidP="00EB3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3A" w:rsidRDefault="00901E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FB" w:rsidRDefault="00C83AFB" w:rsidP="00672CAA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16"/>
        <w:szCs w:val="16"/>
      </w:rPr>
    </w:pPr>
    <w:r>
      <w:rPr>
        <w:rFonts w:ascii="Arial" w:hAnsi="Arial" w:cs="Arial"/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0E1387BF" wp14:editId="1E4B5A0B">
          <wp:simplePos x="0" y="0"/>
          <wp:positionH relativeFrom="margin">
            <wp:posOffset>5636260</wp:posOffset>
          </wp:positionH>
          <wp:positionV relativeFrom="paragraph">
            <wp:posOffset>-33655</wp:posOffset>
          </wp:positionV>
          <wp:extent cx="809625" cy="793115"/>
          <wp:effectExtent l="0" t="0" r="952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MYK_Unidos Logo -CMYK 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59B">
      <w:rPr>
        <w:rFonts w:ascii="Gotham Narrow Book" w:hAnsi="Gotham Narrow Book"/>
        <w:b/>
        <w:color w:val="767171" w:themeColor="background2" w:themeShade="80"/>
        <w:sz w:val="16"/>
        <w:szCs w:val="16"/>
      </w:rPr>
      <w:t>“</w:t>
    </w:r>
    <w:r>
      <w:rPr>
        <w:rFonts w:ascii="Gotham Narrow Book" w:hAnsi="Gotham Narrow Book"/>
        <w:b/>
        <w:color w:val="767171" w:themeColor="background2" w:themeShade="80"/>
        <w:sz w:val="16"/>
        <w:szCs w:val="16"/>
      </w:rPr>
      <w:t>2020, Por un Nuevo Federalismo Fiscal, Justo y Equitativo”,</w:t>
    </w:r>
  </w:p>
  <w:p w:rsidR="00C83AFB" w:rsidRDefault="00C83AFB" w:rsidP="00672CAA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16"/>
        <w:szCs w:val="16"/>
      </w:rPr>
    </w:pPr>
    <w:r>
      <w:rPr>
        <w:rFonts w:ascii="Gotham Narrow Book" w:hAnsi="Gotham Narrow Book"/>
        <w:b/>
        <w:color w:val="767171" w:themeColor="background2" w:themeShade="80"/>
        <w:sz w:val="16"/>
        <w:szCs w:val="16"/>
      </w:rPr>
      <w:t>“Año de la Sanidad Vegetal”</w:t>
    </w:r>
  </w:p>
  <w:p w:rsidR="00C83AFB" w:rsidRPr="00FC071F" w:rsidRDefault="00C83AFB" w:rsidP="00672CAA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20"/>
        <w:szCs w:val="20"/>
      </w:rPr>
    </w:pPr>
    <w:r w:rsidRPr="00FC071F">
      <w:rPr>
        <w:rFonts w:ascii="Gotham Narrow Book" w:hAnsi="Gotham Narrow Book"/>
        <w:b/>
        <w:color w:val="767171" w:themeColor="background2" w:themeShade="80"/>
        <w:sz w:val="20"/>
        <w:szCs w:val="20"/>
      </w:rPr>
      <w:t>“2020, Año de Leona Vicario, Benemérita Madre de la Patria”</w:t>
    </w:r>
  </w:p>
  <w:p w:rsidR="00C83AFB" w:rsidRPr="00FC071F" w:rsidRDefault="00C83AFB" w:rsidP="00AA5074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0"/>
        <w:szCs w:val="20"/>
      </w:rPr>
    </w:pPr>
    <w:r w:rsidRPr="00FC071F">
      <w:rPr>
        <w:color w:val="8496B0" w:themeColor="text2" w:themeTint="99"/>
        <w:spacing w:val="60"/>
        <w:sz w:val="20"/>
        <w:szCs w:val="20"/>
        <w:lang w:val="es-ES"/>
      </w:rPr>
      <w:t>Página</w:t>
    </w:r>
    <w:r w:rsidRPr="00FC071F">
      <w:rPr>
        <w:color w:val="8496B0" w:themeColor="text2" w:themeTint="99"/>
        <w:sz w:val="20"/>
        <w:szCs w:val="20"/>
        <w:lang w:val="es-ES"/>
      </w:rPr>
      <w:t xml:space="preserve"> </w:t>
    </w:r>
    <w:r w:rsidRPr="00FC071F">
      <w:rPr>
        <w:color w:val="323E4F" w:themeColor="text2" w:themeShade="BF"/>
        <w:sz w:val="20"/>
        <w:szCs w:val="20"/>
      </w:rPr>
      <w:fldChar w:fldCharType="begin"/>
    </w:r>
    <w:r w:rsidRPr="00FC071F">
      <w:rPr>
        <w:color w:val="323E4F" w:themeColor="text2" w:themeShade="BF"/>
        <w:sz w:val="20"/>
        <w:szCs w:val="20"/>
      </w:rPr>
      <w:instrText>PAGE   \* MERGEFORMAT</w:instrText>
    </w:r>
    <w:r w:rsidRPr="00FC071F">
      <w:rPr>
        <w:color w:val="323E4F" w:themeColor="text2" w:themeShade="BF"/>
        <w:sz w:val="20"/>
        <w:szCs w:val="20"/>
      </w:rPr>
      <w:fldChar w:fldCharType="separate"/>
    </w:r>
    <w:r w:rsidR="001F3938" w:rsidRPr="001F3938">
      <w:rPr>
        <w:noProof/>
        <w:color w:val="323E4F" w:themeColor="text2" w:themeShade="BF"/>
        <w:sz w:val="20"/>
        <w:szCs w:val="20"/>
        <w:lang w:val="es-ES"/>
      </w:rPr>
      <w:t>10</w:t>
    </w:r>
    <w:r w:rsidRPr="00FC071F">
      <w:rPr>
        <w:color w:val="323E4F" w:themeColor="text2" w:themeShade="BF"/>
        <w:sz w:val="20"/>
        <w:szCs w:val="20"/>
      </w:rPr>
      <w:fldChar w:fldCharType="end"/>
    </w:r>
    <w:r w:rsidRPr="00FC071F">
      <w:rPr>
        <w:color w:val="323E4F" w:themeColor="text2" w:themeShade="BF"/>
        <w:sz w:val="20"/>
        <w:szCs w:val="20"/>
        <w:lang w:val="es-ES"/>
      </w:rPr>
      <w:t xml:space="preserve"> | </w:t>
    </w:r>
    <w:r w:rsidRPr="00FC071F">
      <w:rPr>
        <w:color w:val="323E4F" w:themeColor="text2" w:themeShade="BF"/>
        <w:sz w:val="20"/>
        <w:szCs w:val="20"/>
      </w:rPr>
      <w:fldChar w:fldCharType="begin"/>
    </w:r>
    <w:r w:rsidRPr="00FC071F">
      <w:rPr>
        <w:color w:val="323E4F" w:themeColor="text2" w:themeShade="BF"/>
        <w:sz w:val="20"/>
        <w:szCs w:val="20"/>
      </w:rPr>
      <w:instrText>NUMPAGES  \* Arabic  \* MERGEFORMAT</w:instrText>
    </w:r>
    <w:r w:rsidRPr="00FC071F">
      <w:rPr>
        <w:color w:val="323E4F" w:themeColor="text2" w:themeShade="BF"/>
        <w:sz w:val="20"/>
        <w:szCs w:val="20"/>
      </w:rPr>
      <w:fldChar w:fldCharType="separate"/>
    </w:r>
    <w:r w:rsidR="001F3938" w:rsidRPr="001F3938">
      <w:rPr>
        <w:noProof/>
        <w:color w:val="323E4F" w:themeColor="text2" w:themeShade="BF"/>
        <w:sz w:val="20"/>
        <w:szCs w:val="20"/>
        <w:lang w:val="es-ES"/>
      </w:rPr>
      <w:t>10</w:t>
    </w:r>
    <w:r w:rsidRPr="00FC071F">
      <w:rPr>
        <w:color w:val="323E4F" w:themeColor="text2" w:themeShade="BF"/>
        <w:sz w:val="20"/>
        <w:szCs w:val="20"/>
      </w:rPr>
      <w:fldChar w:fldCharType="end"/>
    </w:r>
    <w:r w:rsidRPr="00FC071F">
      <w:rPr>
        <w:color w:val="323E4F" w:themeColor="text2" w:themeShade="BF"/>
        <w:sz w:val="20"/>
        <w:szCs w:val="20"/>
      </w:rPr>
      <w:t xml:space="preserve">  PROPUESTA TECNICA LICITACION </w:t>
    </w:r>
    <w:r w:rsidR="00901E3A">
      <w:rPr>
        <w:color w:val="323E4F" w:themeColor="text2" w:themeShade="BF"/>
        <w:sz w:val="20"/>
        <w:szCs w:val="20"/>
      </w:rPr>
      <w:t>PUBLICA PRESENCIAL CONALEP LP 15</w:t>
    </w:r>
    <w:r w:rsidRPr="00FC071F">
      <w:rPr>
        <w:color w:val="323E4F" w:themeColor="text2" w:themeShade="BF"/>
        <w:sz w:val="20"/>
        <w:szCs w:val="20"/>
      </w:rPr>
      <w:t xml:space="preserve"> 2020</w:t>
    </w:r>
  </w:p>
  <w:p w:rsidR="00C83AFB" w:rsidRPr="00532B91" w:rsidRDefault="00C83AFB" w:rsidP="00AA5074">
    <w:pPr>
      <w:pStyle w:val="Piedepgina"/>
      <w:jc w:val="cen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3A" w:rsidRDefault="00901E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EA" w:rsidRDefault="005212EA" w:rsidP="00EB365F">
      <w:pPr>
        <w:spacing w:line="240" w:lineRule="auto"/>
      </w:pPr>
      <w:r>
        <w:separator/>
      </w:r>
    </w:p>
  </w:footnote>
  <w:footnote w:type="continuationSeparator" w:id="0">
    <w:p w:rsidR="005212EA" w:rsidRDefault="005212EA" w:rsidP="00EB3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3A" w:rsidRDefault="00901E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FB" w:rsidRPr="00EB365F" w:rsidRDefault="00C83AFB">
    <w:pPr>
      <w:pStyle w:val="Encabezado"/>
      <w:rPr>
        <w:lang w:val="es-ES"/>
      </w:rPr>
    </w:pPr>
    <w:r>
      <w:rPr>
        <w:noProof/>
      </w:rPr>
      <w:t xml:space="preserve"> </w:t>
    </w:r>
    <w:r>
      <w:rPr>
        <w:noProof/>
        <w:lang w:val="es-MX" w:eastAsia="es-MX"/>
      </w:rPr>
      <w:drawing>
        <wp:inline distT="0" distB="0" distL="0" distR="0" wp14:anchorId="0FD056FF" wp14:editId="46A63C1E">
          <wp:extent cx="898208" cy="7810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ihuahua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58" cy="816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725D2FAD" wp14:editId="7BFAE572">
          <wp:extent cx="2136843" cy="7715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retaria de Educacion y Depor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573" cy="79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3A" w:rsidRDefault="00901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9D8"/>
    <w:multiLevelType w:val="hybridMultilevel"/>
    <w:tmpl w:val="FC840AE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B566F3"/>
    <w:multiLevelType w:val="hybridMultilevel"/>
    <w:tmpl w:val="9BCC83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5C7B"/>
    <w:multiLevelType w:val="hybridMultilevel"/>
    <w:tmpl w:val="D05E29B4"/>
    <w:lvl w:ilvl="0" w:tplc="BD7E1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A46A5"/>
    <w:multiLevelType w:val="hybridMultilevel"/>
    <w:tmpl w:val="D11823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1EE5"/>
    <w:multiLevelType w:val="hybridMultilevel"/>
    <w:tmpl w:val="558EB7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43FA0"/>
    <w:multiLevelType w:val="hybridMultilevel"/>
    <w:tmpl w:val="59521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A103D"/>
    <w:multiLevelType w:val="hybridMultilevel"/>
    <w:tmpl w:val="5C6050FA"/>
    <w:lvl w:ilvl="0" w:tplc="32740F9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00299"/>
    <w:multiLevelType w:val="hybridMultilevel"/>
    <w:tmpl w:val="C1A6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C4956"/>
    <w:multiLevelType w:val="multilevel"/>
    <w:tmpl w:val="407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96A6D"/>
    <w:multiLevelType w:val="hybridMultilevel"/>
    <w:tmpl w:val="19E0080A"/>
    <w:lvl w:ilvl="0" w:tplc="8F5AF99A">
      <w:start w:val="1"/>
      <w:numFmt w:val="lowerLetter"/>
      <w:lvlText w:val="%1."/>
      <w:lvlJc w:val="left"/>
      <w:pPr>
        <w:ind w:left="117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 w15:restartNumberingAfterBreak="0">
    <w:nsid w:val="4D6A1D49"/>
    <w:multiLevelType w:val="hybridMultilevel"/>
    <w:tmpl w:val="E1C01A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42D1"/>
    <w:multiLevelType w:val="hybridMultilevel"/>
    <w:tmpl w:val="10444D46"/>
    <w:lvl w:ilvl="0" w:tplc="D3EA3ED0">
      <w:start w:val="2"/>
      <w:numFmt w:val="upperLetter"/>
      <w:lvlText w:val="%1)"/>
      <w:lvlJc w:val="left"/>
      <w:pPr>
        <w:tabs>
          <w:tab w:val="num" w:pos="928"/>
        </w:tabs>
        <w:ind w:left="9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2" w15:restartNumberingAfterBreak="0">
    <w:nsid w:val="506623FA"/>
    <w:multiLevelType w:val="hybridMultilevel"/>
    <w:tmpl w:val="E5A45C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46D38"/>
    <w:multiLevelType w:val="hybridMultilevel"/>
    <w:tmpl w:val="74DCBFC0"/>
    <w:lvl w:ilvl="0" w:tplc="A12CBE1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526DE"/>
    <w:multiLevelType w:val="hybridMultilevel"/>
    <w:tmpl w:val="E806C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00B58"/>
    <w:multiLevelType w:val="multilevel"/>
    <w:tmpl w:val="E350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BE1ECF"/>
    <w:multiLevelType w:val="hybridMultilevel"/>
    <w:tmpl w:val="4A40F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935C6"/>
    <w:multiLevelType w:val="hybridMultilevel"/>
    <w:tmpl w:val="596AC666"/>
    <w:lvl w:ilvl="0" w:tplc="7C40377E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0D6E38"/>
    <w:multiLevelType w:val="hybridMultilevel"/>
    <w:tmpl w:val="049414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C32F9"/>
    <w:multiLevelType w:val="hybridMultilevel"/>
    <w:tmpl w:val="A8A8C7B8"/>
    <w:lvl w:ilvl="0" w:tplc="F2261CA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187929"/>
    <w:multiLevelType w:val="hybridMultilevel"/>
    <w:tmpl w:val="E5A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6CAE"/>
    <w:multiLevelType w:val="multilevel"/>
    <w:tmpl w:val="126C0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B22573F"/>
    <w:multiLevelType w:val="hybridMultilevel"/>
    <w:tmpl w:val="4CFE1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A318A"/>
    <w:multiLevelType w:val="hybridMultilevel"/>
    <w:tmpl w:val="1DC209E0"/>
    <w:lvl w:ilvl="0" w:tplc="776021C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DF3F89"/>
    <w:multiLevelType w:val="hybridMultilevel"/>
    <w:tmpl w:val="6756C58A"/>
    <w:lvl w:ilvl="0" w:tplc="6CF20848">
      <w:start w:val="8821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72B04"/>
    <w:multiLevelType w:val="hybridMultilevel"/>
    <w:tmpl w:val="6876F95C"/>
    <w:lvl w:ilvl="0" w:tplc="0C0A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22"/>
  </w:num>
  <w:num w:numId="17">
    <w:abstractNumId w:val="14"/>
  </w:num>
  <w:num w:numId="18">
    <w:abstractNumId w:val="24"/>
  </w:num>
  <w:num w:numId="19">
    <w:abstractNumId w:val="8"/>
  </w:num>
  <w:num w:numId="20">
    <w:abstractNumId w:val="15"/>
  </w:num>
  <w:num w:numId="21">
    <w:abstractNumId w:val="21"/>
  </w:num>
  <w:num w:numId="22">
    <w:abstractNumId w:val="10"/>
  </w:num>
  <w:num w:numId="23">
    <w:abstractNumId w:val="16"/>
  </w:num>
  <w:num w:numId="24">
    <w:abstractNumId w:val="19"/>
  </w:num>
  <w:num w:numId="25">
    <w:abstractNumId w:val="0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5F"/>
    <w:rsid w:val="00000FBF"/>
    <w:rsid w:val="00002F26"/>
    <w:rsid w:val="000205FE"/>
    <w:rsid w:val="00025012"/>
    <w:rsid w:val="0003023E"/>
    <w:rsid w:val="00036AE4"/>
    <w:rsid w:val="00037235"/>
    <w:rsid w:val="00041230"/>
    <w:rsid w:val="00043026"/>
    <w:rsid w:val="000431B5"/>
    <w:rsid w:val="000432A4"/>
    <w:rsid w:val="00044009"/>
    <w:rsid w:val="0005178B"/>
    <w:rsid w:val="00051BA8"/>
    <w:rsid w:val="00057099"/>
    <w:rsid w:val="000570A7"/>
    <w:rsid w:val="00074AD4"/>
    <w:rsid w:val="000840BF"/>
    <w:rsid w:val="00084245"/>
    <w:rsid w:val="00085E0F"/>
    <w:rsid w:val="00087E09"/>
    <w:rsid w:val="00095C7E"/>
    <w:rsid w:val="0009772F"/>
    <w:rsid w:val="000B4BE8"/>
    <w:rsid w:val="000B6725"/>
    <w:rsid w:val="000C2ECA"/>
    <w:rsid w:val="000C399F"/>
    <w:rsid w:val="000D0D5E"/>
    <w:rsid w:val="000D5B9D"/>
    <w:rsid w:val="000E2181"/>
    <w:rsid w:val="000E726F"/>
    <w:rsid w:val="000F2F1E"/>
    <w:rsid w:val="00100174"/>
    <w:rsid w:val="0010065D"/>
    <w:rsid w:val="00100ED7"/>
    <w:rsid w:val="0010655C"/>
    <w:rsid w:val="00111ED5"/>
    <w:rsid w:val="00142B6D"/>
    <w:rsid w:val="001562F0"/>
    <w:rsid w:val="00157FF5"/>
    <w:rsid w:val="00173DDB"/>
    <w:rsid w:val="00177D49"/>
    <w:rsid w:val="00180CDE"/>
    <w:rsid w:val="00180DC5"/>
    <w:rsid w:val="0018618F"/>
    <w:rsid w:val="0018674B"/>
    <w:rsid w:val="0019550B"/>
    <w:rsid w:val="001A0324"/>
    <w:rsid w:val="001A52C4"/>
    <w:rsid w:val="001B03F3"/>
    <w:rsid w:val="001B18B1"/>
    <w:rsid w:val="001B65CE"/>
    <w:rsid w:val="001B6BBF"/>
    <w:rsid w:val="001C0381"/>
    <w:rsid w:val="001D1F37"/>
    <w:rsid w:val="001D4527"/>
    <w:rsid w:val="001E1757"/>
    <w:rsid w:val="001E651F"/>
    <w:rsid w:val="001E6627"/>
    <w:rsid w:val="001F3938"/>
    <w:rsid w:val="001F3B14"/>
    <w:rsid w:val="00210CD8"/>
    <w:rsid w:val="002306AD"/>
    <w:rsid w:val="00231C54"/>
    <w:rsid w:val="002400FB"/>
    <w:rsid w:val="00241E73"/>
    <w:rsid w:val="00263DDD"/>
    <w:rsid w:val="00275078"/>
    <w:rsid w:val="00275DCE"/>
    <w:rsid w:val="0028044D"/>
    <w:rsid w:val="00283A6E"/>
    <w:rsid w:val="0028400F"/>
    <w:rsid w:val="00286BDB"/>
    <w:rsid w:val="002B0476"/>
    <w:rsid w:val="002B21CB"/>
    <w:rsid w:val="002B56B6"/>
    <w:rsid w:val="002B7E97"/>
    <w:rsid w:val="002C2552"/>
    <w:rsid w:val="002C7453"/>
    <w:rsid w:val="002D6E44"/>
    <w:rsid w:val="002E0796"/>
    <w:rsid w:val="002E4404"/>
    <w:rsid w:val="002F1D18"/>
    <w:rsid w:val="002F1FAC"/>
    <w:rsid w:val="002F2DCA"/>
    <w:rsid w:val="002F54A2"/>
    <w:rsid w:val="0030118C"/>
    <w:rsid w:val="003019FE"/>
    <w:rsid w:val="00304825"/>
    <w:rsid w:val="00304D22"/>
    <w:rsid w:val="00305272"/>
    <w:rsid w:val="00305DAC"/>
    <w:rsid w:val="003150F6"/>
    <w:rsid w:val="00316B43"/>
    <w:rsid w:val="003213B7"/>
    <w:rsid w:val="00323582"/>
    <w:rsid w:val="0032769E"/>
    <w:rsid w:val="00333052"/>
    <w:rsid w:val="00335D87"/>
    <w:rsid w:val="00346412"/>
    <w:rsid w:val="0035399C"/>
    <w:rsid w:val="00353D39"/>
    <w:rsid w:val="00353EE7"/>
    <w:rsid w:val="00364830"/>
    <w:rsid w:val="00372334"/>
    <w:rsid w:val="0037303C"/>
    <w:rsid w:val="00374E4E"/>
    <w:rsid w:val="00377CCD"/>
    <w:rsid w:val="00381A7B"/>
    <w:rsid w:val="00381F4E"/>
    <w:rsid w:val="0039010A"/>
    <w:rsid w:val="00391800"/>
    <w:rsid w:val="003A004E"/>
    <w:rsid w:val="003A186C"/>
    <w:rsid w:val="003A7930"/>
    <w:rsid w:val="003B16DE"/>
    <w:rsid w:val="003B3C3F"/>
    <w:rsid w:val="003D4048"/>
    <w:rsid w:val="003D47F3"/>
    <w:rsid w:val="003D7509"/>
    <w:rsid w:val="003D7B80"/>
    <w:rsid w:val="003F108A"/>
    <w:rsid w:val="004135AA"/>
    <w:rsid w:val="00421F04"/>
    <w:rsid w:val="00422B6D"/>
    <w:rsid w:val="0042363A"/>
    <w:rsid w:val="00434293"/>
    <w:rsid w:val="00434FBD"/>
    <w:rsid w:val="00447CF5"/>
    <w:rsid w:val="0045751F"/>
    <w:rsid w:val="004576D4"/>
    <w:rsid w:val="004602BE"/>
    <w:rsid w:val="00461903"/>
    <w:rsid w:val="00471BDC"/>
    <w:rsid w:val="00481C2D"/>
    <w:rsid w:val="00491905"/>
    <w:rsid w:val="00493430"/>
    <w:rsid w:val="00495C24"/>
    <w:rsid w:val="004A144E"/>
    <w:rsid w:val="004A2BB3"/>
    <w:rsid w:val="004A4FD0"/>
    <w:rsid w:val="004B4E60"/>
    <w:rsid w:val="004C113C"/>
    <w:rsid w:val="004C11AB"/>
    <w:rsid w:val="004C13C7"/>
    <w:rsid w:val="004D0950"/>
    <w:rsid w:val="004D4012"/>
    <w:rsid w:val="004D46EA"/>
    <w:rsid w:val="004E4B8E"/>
    <w:rsid w:val="004E4CFD"/>
    <w:rsid w:val="004F45C9"/>
    <w:rsid w:val="0050154E"/>
    <w:rsid w:val="00505A90"/>
    <w:rsid w:val="005065EB"/>
    <w:rsid w:val="005105DC"/>
    <w:rsid w:val="00516035"/>
    <w:rsid w:val="00516D24"/>
    <w:rsid w:val="00517C78"/>
    <w:rsid w:val="00517E7A"/>
    <w:rsid w:val="00517F57"/>
    <w:rsid w:val="005212EA"/>
    <w:rsid w:val="00521618"/>
    <w:rsid w:val="00523FC3"/>
    <w:rsid w:val="00524CB5"/>
    <w:rsid w:val="00527F42"/>
    <w:rsid w:val="00532B91"/>
    <w:rsid w:val="005359C6"/>
    <w:rsid w:val="0054026F"/>
    <w:rsid w:val="00541AE4"/>
    <w:rsid w:val="0055198C"/>
    <w:rsid w:val="005565E5"/>
    <w:rsid w:val="00572AE0"/>
    <w:rsid w:val="005850F7"/>
    <w:rsid w:val="005944A2"/>
    <w:rsid w:val="00595E1E"/>
    <w:rsid w:val="005A1975"/>
    <w:rsid w:val="005A72AF"/>
    <w:rsid w:val="005B0211"/>
    <w:rsid w:val="005B3324"/>
    <w:rsid w:val="005B6FA3"/>
    <w:rsid w:val="005B76A1"/>
    <w:rsid w:val="005C0A56"/>
    <w:rsid w:val="005C23C5"/>
    <w:rsid w:val="005C354E"/>
    <w:rsid w:val="005C5719"/>
    <w:rsid w:val="005C7B78"/>
    <w:rsid w:val="005C7C41"/>
    <w:rsid w:val="005D45D7"/>
    <w:rsid w:val="005E6C84"/>
    <w:rsid w:val="005F14F0"/>
    <w:rsid w:val="005F397D"/>
    <w:rsid w:val="00603866"/>
    <w:rsid w:val="00604C0E"/>
    <w:rsid w:val="00610CA2"/>
    <w:rsid w:val="00623837"/>
    <w:rsid w:val="00626F50"/>
    <w:rsid w:val="00632AD8"/>
    <w:rsid w:val="006363BC"/>
    <w:rsid w:val="006407DC"/>
    <w:rsid w:val="00646A1C"/>
    <w:rsid w:val="006567B6"/>
    <w:rsid w:val="00672CAA"/>
    <w:rsid w:val="00677757"/>
    <w:rsid w:val="006811FB"/>
    <w:rsid w:val="006846B1"/>
    <w:rsid w:val="00690C37"/>
    <w:rsid w:val="00692628"/>
    <w:rsid w:val="006932F8"/>
    <w:rsid w:val="00693B67"/>
    <w:rsid w:val="00696240"/>
    <w:rsid w:val="006A0C2D"/>
    <w:rsid w:val="006A255D"/>
    <w:rsid w:val="006A5E27"/>
    <w:rsid w:val="006B0B80"/>
    <w:rsid w:val="006B0D7F"/>
    <w:rsid w:val="006B7FD8"/>
    <w:rsid w:val="006C2C75"/>
    <w:rsid w:val="006C333D"/>
    <w:rsid w:val="006D655B"/>
    <w:rsid w:val="006E04FB"/>
    <w:rsid w:val="006E2A66"/>
    <w:rsid w:val="006F45EE"/>
    <w:rsid w:val="0070330F"/>
    <w:rsid w:val="00713DE8"/>
    <w:rsid w:val="00714505"/>
    <w:rsid w:val="00726131"/>
    <w:rsid w:val="007263F0"/>
    <w:rsid w:val="00735B5B"/>
    <w:rsid w:val="00735F87"/>
    <w:rsid w:val="007564FF"/>
    <w:rsid w:val="007570DB"/>
    <w:rsid w:val="00757A17"/>
    <w:rsid w:val="0076007E"/>
    <w:rsid w:val="00765357"/>
    <w:rsid w:val="0076557B"/>
    <w:rsid w:val="0077095E"/>
    <w:rsid w:val="007722D5"/>
    <w:rsid w:val="00772E0D"/>
    <w:rsid w:val="007742BC"/>
    <w:rsid w:val="00777AB3"/>
    <w:rsid w:val="00783ED8"/>
    <w:rsid w:val="0078442B"/>
    <w:rsid w:val="0079043F"/>
    <w:rsid w:val="007910B8"/>
    <w:rsid w:val="00792FBC"/>
    <w:rsid w:val="0079439C"/>
    <w:rsid w:val="007967AF"/>
    <w:rsid w:val="007A1A0B"/>
    <w:rsid w:val="007A4C00"/>
    <w:rsid w:val="007A56E7"/>
    <w:rsid w:val="007A6FFC"/>
    <w:rsid w:val="007A78CA"/>
    <w:rsid w:val="007B06DF"/>
    <w:rsid w:val="007E678E"/>
    <w:rsid w:val="007F23F0"/>
    <w:rsid w:val="008008DB"/>
    <w:rsid w:val="00802641"/>
    <w:rsid w:val="008031A9"/>
    <w:rsid w:val="00810988"/>
    <w:rsid w:val="008153D4"/>
    <w:rsid w:val="00822AFA"/>
    <w:rsid w:val="0083111D"/>
    <w:rsid w:val="00832BEB"/>
    <w:rsid w:val="00834891"/>
    <w:rsid w:val="00835B05"/>
    <w:rsid w:val="008468FA"/>
    <w:rsid w:val="00847CC9"/>
    <w:rsid w:val="00852204"/>
    <w:rsid w:val="00860C67"/>
    <w:rsid w:val="0086533D"/>
    <w:rsid w:val="00870CAB"/>
    <w:rsid w:val="008727D2"/>
    <w:rsid w:val="00890A7F"/>
    <w:rsid w:val="00891632"/>
    <w:rsid w:val="008A63FC"/>
    <w:rsid w:val="008B3F4A"/>
    <w:rsid w:val="008B4FB5"/>
    <w:rsid w:val="008C01C8"/>
    <w:rsid w:val="008C2349"/>
    <w:rsid w:val="008C3D93"/>
    <w:rsid w:val="008C5E40"/>
    <w:rsid w:val="008D0DE3"/>
    <w:rsid w:val="008E1555"/>
    <w:rsid w:val="008E711C"/>
    <w:rsid w:val="008F2A8D"/>
    <w:rsid w:val="00901E3A"/>
    <w:rsid w:val="00903510"/>
    <w:rsid w:val="00906437"/>
    <w:rsid w:val="00910496"/>
    <w:rsid w:val="0091434B"/>
    <w:rsid w:val="00916AD0"/>
    <w:rsid w:val="00922173"/>
    <w:rsid w:val="00924DA6"/>
    <w:rsid w:val="00931EE8"/>
    <w:rsid w:val="0093349C"/>
    <w:rsid w:val="00934537"/>
    <w:rsid w:val="00941A29"/>
    <w:rsid w:val="00941E1C"/>
    <w:rsid w:val="00943B15"/>
    <w:rsid w:val="00944452"/>
    <w:rsid w:val="009444A8"/>
    <w:rsid w:val="00950F97"/>
    <w:rsid w:val="00960D22"/>
    <w:rsid w:val="009616AA"/>
    <w:rsid w:val="00961B05"/>
    <w:rsid w:val="00962AE8"/>
    <w:rsid w:val="009631F5"/>
    <w:rsid w:val="0096592E"/>
    <w:rsid w:val="00972CBC"/>
    <w:rsid w:val="00976A39"/>
    <w:rsid w:val="009837AA"/>
    <w:rsid w:val="009904A7"/>
    <w:rsid w:val="00994BA5"/>
    <w:rsid w:val="009A3E77"/>
    <w:rsid w:val="009A68FB"/>
    <w:rsid w:val="009A799A"/>
    <w:rsid w:val="009D2E11"/>
    <w:rsid w:val="009D57EE"/>
    <w:rsid w:val="009E2766"/>
    <w:rsid w:val="009E2B3E"/>
    <w:rsid w:val="009F0494"/>
    <w:rsid w:val="009F04D0"/>
    <w:rsid w:val="009F114C"/>
    <w:rsid w:val="00A00EB7"/>
    <w:rsid w:val="00A02214"/>
    <w:rsid w:val="00A02344"/>
    <w:rsid w:val="00A024AD"/>
    <w:rsid w:val="00A0286E"/>
    <w:rsid w:val="00A02FE5"/>
    <w:rsid w:val="00A036AD"/>
    <w:rsid w:val="00A05BDB"/>
    <w:rsid w:val="00A17F14"/>
    <w:rsid w:val="00A210AC"/>
    <w:rsid w:val="00A23647"/>
    <w:rsid w:val="00A43A55"/>
    <w:rsid w:val="00A4491A"/>
    <w:rsid w:val="00A45F3A"/>
    <w:rsid w:val="00A52F2D"/>
    <w:rsid w:val="00A637BD"/>
    <w:rsid w:val="00A657C8"/>
    <w:rsid w:val="00A71E6E"/>
    <w:rsid w:val="00A76280"/>
    <w:rsid w:val="00A94B89"/>
    <w:rsid w:val="00AA1BBA"/>
    <w:rsid w:val="00AA4B24"/>
    <w:rsid w:val="00AA5074"/>
    <w:rsid w:val="00AA5270"/>
    <w:rsid w:val="00AB0481"/>
    <w:rsid w:val="00AB48C4"/>
    <w:rsid w:val="00AC106B"/>
    <w:rsid w:val="00AC260F"/>
    <w:rsid w:val="00AC4AE6"/>
    <w:rsid w:val="00AD03F6"/>
    <w:rsid w:val="00AD34A0"/>
    <w:rsid w:val="00AF1D54"/>
    <w:rsid w:val="00AF4E3B"/>
    <w:rsid w:val="00B027FC"/>
    <w:rsid w:val="00B046BF"/>
    <w:rsid w:val="00B0565C"/>
    <w:rsid w:val="00B135BB"/>
    <w:rsid w:val="00B16BB1"/>
    <w:rsid w:val="00B20DBE"/>
    <w:rsid w:val="00B221A9"/>
    <w:rsid w:val="00B22FBB"/>
    <w:rsid w:val="00B33EF9"/>
    <w:rsid w:val="00B34A54"/>
    <w:rsid w:val="00B4063D"/>
    <w:rsid w:val="00B4389D"/>
    <w:rsid w:val="00B45C0F"/>
    <w:rsid w:val="00B469D2"/>
    <w:rsid w:val="00B54B14"/>
    <w:rsid w:val="00B55C87"/>
    <w:rsid w:val="00B64BED"/>
    <w:rsid w:val="00B73951"/>
    <w:rsid w:val="00B739A3"/>
    <w:rsid w:val="00B870B4"/>
    <w:rsid w:val="00B90401"/>
    <w:rsid w:val="00B946EF"/>
    <w:rsid w:val="00B96C70"/>
    <w:rsid w:val="00BA68F1"/>
    <w:rsid w:val="00BA7234"/>
    <w:rsid w:val="00BB36BF"/>
    <w:rsid w:val="00BC0B65"/>
    <w:rsid w:val="00BC0CBA"/>
    <w:rsid w:val="00BC56D8"/>
    <w:rsid w:val="00BC6AF4"/>
    <w:rsid w:val="00BD768D"/>
    <w:rsid w:val="00BE1922"/>
    <w:rsid w:val="00BE2D9D"/>
    <w:rsid w:val="00BE4A99"/>
    <w:rsid w:val="00BE4D3E"/>
    <w:rsid w:val="00BF1DE2"/>
    <w:rsid w:val="00BF7016"/>
    <w:rsid w:val="00BF7C0F"/>
    <w:rsid w:val="00C0691C"/>
    <w:rsid w:val="00C13668"/>
    <w:rsid w:val="00C15643"/>
    <w:rsid w:val="00C2042E"/>
    <w:rsid w:val="00C30E35"/>
    <w:rsid w:val="00C36511"/>
    <w:rsid w:val="00C41276"/>
    <w:rsid w:val="00C44BF1"/>
    <w:rsid w:val="00C512DF"/>
    <w:rsid w:val="00C529E2"/>
    <w:rsid w:val="00C53ECC"/>
    <w:rsid w:val="00C55C4A"/>
    <w:rsid w:val="00C62E23"/>
    <w:rsid w:val="00C638DB"/>
    <w:rsid w:val="00C71FEA"/>
    <w:rsid w:val="00C77AC8"/>
    <w:rsid w:val="00C83AFB"/>
    <w:rsid w:val="00C85819"/>
    <w:rsid w:val="00C914BB"/>
    <w:rsid w:val="00C9250C"/>
    <w:rsid w:val="00C93110"/>
    <w:rsid w:val="00C951C5"/>
    <w:rsid w:val="00C95384"/>
    <w:rsid w:val="00CA6DAF"/>
    <w:rsid w:val="00CB32FD"/>
    <w:rsid w:val="00CB57AD"/>
    <w:rsid w:val="00CB7824"/>
    <w:rsid w:val="00CC15F9"/>
    <w:rsid w:val="00CC36F7"/>
    <w:rsid w:val="00CC3E9B"/>
    <w:rsid w:val="00CD2A56"/>
    <w:rsid w:val="00CD33A8"/>
    <w:rsid w:val="00CD5A9A"/>
    <w:rsid w:val="00CE2BA1"/>
    <w:rsid w:val="00CE5A2D"/>
    <w:rsid w:val="00CE6ADC"/>
    <w:rsid w:val="00CE7FC4"/>
    <w:rsid w:val="00CF07A2"/>
    <w:rsid w:val="00CF25DF"/>
    <w:rsid w:val="00CF54B0"/>
    <w:rsid w:val="00D02F19"/>
    <w:rsid w:val="00D055BB"/>
    <w:rsid w:val="00D072CD"/>
    <w:rsid w:val="00D138C3"/>
    <w:rsid w:val="00D24AC8"/>
    <w:rsid w:val="00D26711"/>
    <w:rsid w:val="00D3508A"/>
    <w:rsid w:val="00D404DD"/>
    <w:rsid w:val="00D426FA"/>
    <w:rsid w:val="00D42E69"/>
    <w:rsid w:val="00D46A9E"/>
    <w:rsid w:val="00D46DD1"/>
    <w:rsid w:val="00D51504"/>
    <w:rsid w:val="00D608D2"/>
    <w:rsid w:val="00D60C56"/>
    <w:rsid w:val="00D67EA1"/>
    <w:rsid w:val="00D771B5"/>
    <w:rsid w:val="00D84414"/>
    <w:rsid w:val="00D9112E"/>
    <w:rsid w:val="00D9570A"/>
    <w:rsid w:val="00D96912"/>
    <w:rsid w:val="00DA3B23"/>
    <w:rsid w:val="00DA4453"/>
    <w:rsid w:val="00DA4A9C"/>
    <w:rsid w:val="00DA52D0"/>
    <w:rsid w:val="00DB3574"/>
    <w:rsid w:val="00DB4F60"/>
    <w:rsid w:val="00DB6893"/>
    <w:rsid w:val="00DC3383"/>
    <w:rsid w:val="00DC4DAB"/>
    <w:rsid w:val="00DD276D"/>
    <w:rsid w:val="00DD45C4"/>
    <w:rsid w:val="00DE676D"/>
    <w:rsid w:val="00DF2385"/>
    <w:rsid w:val="00DF64B2"/>
    <w:rsid w:val="00E0234D"/>
    <w:rsid w:val="00E17862"/>
    <w:rsid w:val="00E24A02"/>
    <w:rsid w:val="00E406D2"/>
    <w:rsid w:val="00E4459B"/>
    <w:rsid w:val="00E50146"/>
    <w:rsid w:val="00E51446"/>
    <w:rsid w:val="00E55E16"/>
    <w:rsid w:val="00E5747F"/>
    <w:rsid w:val="00E575DD"/>
    <w:rsid w:val="00E61ACD"/>
    <w:rsid w:val="00E628A2"/>
    <w:rsid w:val="00E643DF"/>
    <w:rsid w:val="00E704C5"/>
    <w:rsid w:val="00E70A1D"/>
    <w:rsid w:val="00E72899"/>
    <w:rsid w:val="00E749E2"/>
    <w:rsid w:val="00E76B46"/>
    <w:rsid w:val="00E80FDD"/>
    <w:rsid w:val="00E84EEF"/>
    <w:rsid w:val="00E859FA"/>
    <w:rsid w:val="00E86F35"/>
    <w:rsid w:val="00E94317"/>
    <w:rsid w:val="00E96042"/>
    <w:rsid w:val="00EA4DFE"/>
    <w:rsid w:val="00EB0128"/>
    <w:rsid w:val="00EB05B5"/>
    <w:rsid w:val="00EB365F"/>
    <w:rsid w:val="00EC1344"/>
    <w:rsid w:val="00EC1AE1"/>
    <w:rsid w:val="00EC3EB4"/>
    <w:rsid w:val="00EC6D90"/>
    <w:rsid w:val="00ED0E23"/>
    <w:rsid w:val="00ED3D0E"/>
    <w:rsid w:val="00EE5FA7"/>
    <w:rsid w:val="00EE65FE"/>
    <w:rsid w:val="00EE797A"/>
    <w:rsid w:val="00EF1203"/>
    <w:rsid w:val="00EF462F"/>
    <w:rsid w:val="00EF5B32"/>
    <w:rsid w:val="00F05374"/>
    <w:rsid w:val="00F1037B"/>
    <w:rsid w:val="00F114AF"/>
    <w:rsid w:val="00F2462E"/>
    <w:rsid w:val="00F3119B"/>
    <w:rsid w:val="00F32C32"/>
    <w:rsid w:val="00F40E23"/>
    <w:rsid w:val="00F4410F"/>
    <w:rsid w:val="00F4450F"/>
    <w:rsid w:val="00F51364"/>
    <w:rsid w:val="00F62A1F"/>
    <w:rsid w:val="00F63767"/>
    <w:rsid w:val="00F74E8F"/>
    <w:rsid w:val="00F76244"/>
    <w:rsid w:val="00F82803"/>
    <w:rsid w:val="00F84130"/>
    <w:rsid w:val="00F856B1"/>
    <w:rsid w:val="00F86ED2"/>
    <w:rsid w:val="00F911CD"/>
    <w:rsid w:val="00F96BE9"/>
    <w:rsid w:val="00FA2291"/>
    <w:rsid w:val="00FA2D57"/>
    <w:rsid w:val="00FA41E4"/>
    <w:rsid w:val="00FB144B"/>
    <w:rsid w:val="00FC04B0"/>
    <w:rsid w:val="00FC071F"/>
    <w:rsid w:val="00FC2BAD"/>
    <w:rsid w:val="00FC6532"/>
    <w:rsid w:val="00FD228B"/>
    <w:rsid w:val="00FD36E5"/>
    <w:rsid w:val="00FD58F2"/>
    <w:rsid w:val="00FD6F50"/>
    <w:rsid w:val="00FD7854"/>
    <w:rsid w:val="00FE50D7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90F051-75C2-443A-A5DB-2D50D28F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D5"/>
    <w:pPr>
      <w:spacing w:after="0" w:line="276" w:lineRule="auto"/>
      <w:jc w:val="right"/>
    </w:pPr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A4453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519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365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365F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365F"/>
  </w:style>
  <w:style w:type="paragraph" w:styleId="Piedepgina">
    <w:name w:val="footer"/>
    <w:basedOn w:val="Normal"/>
    <w:link w:val="PiedepginaCar"/>
    <w:uiPriority w:val="99"/>
    <w:unhideWhenUsed/>
    <w:rsid w:val="00EB365F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365F"/>
  </w:style>
  <w:style w:type="paragraph" w:styleId="Textodeglobo">
    <w:name w:val="Balloon Text"/>
    <w:basedOn w:val="Normal"/>
    <w:link w:val="TextodegloboCar"/>
    <w:uiPriority w:val="99"/>
    <w:semiHidden/>
    <w:unhideWhenUsed/>
    <w:rsid w:val="00524C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C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B672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DA4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rsid w:val="00DA4453"/>
    <w:pPr>
      <w:spacing w:line="240" w:lineRule="auto"/>
      <w:jc w:val="both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4453"/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A4453"/>
    <w:pPr>
      <w:spacing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A445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sinformato">
    <w:name w:val="Plain Text"/>
    <w:aliases w:val=" Car,Car,Car Car"/>
    <w:basedOn w:val="Normal"/>
    <w:link w:val="TextosinformatoCar"/>
    <w:rsid w:val="00DA4453"/>
    <w:pPr>
      <w:spacing w:line="240" w:lineRule="auto"/>
      <w:jc w:val="left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aliases w:val=" Car Car,Car Car1,Car Car Car"/>
    <w:basedOn w:val="Fuentedeprrafopredeter"/>
    <w:link w:val="Textosinformato"/>
    <w:rsid w:val="00DA4453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5519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paragraph" w:styleId="NormalWeb">
    <w:name w:val="Normal (Web)"/>
    <w:basedOn w:val="Normal"/>
    <w:uiPriority w:val="99"/>
    <w:unhideWhenUsed/>
    <w:rsid w:val="005519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5198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5198C"/>
    <w:rPr>
      <w:rFonts w:ascii="Calibri" w:eastAsia="Calibri" w:hAnsi="Calibri" w:cs="Times New Roman"/>
      <w:sz w:val="16"/>
      <w:szCs w:val="16"/>
      <w:lang w:val="es-MX"/>
    </w:rPr>
  </w:style>
  <w:style w:type="table" w:styleId="Tablaconcuadrcula">
    <w:name w:val="Table Grid"/>
    <w:basedOn w:val="Tablanormal"/>
    <w:uiPriority w:val="39"/>
    <w:rsid w:val="00EE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98B8F-BBBE-4CA0-A4DF-B9D91D84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2396</Words>
  <Characters>13183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29</cp:revision>
  <cp:lastPrinted>2020-12-01T01:33:00Z</cp:lastPrinted>
  <dcterms:created xsi:type="dcterms:W3CDTF">2020-10-14T23:53:00Z</dcterms:created>
  <dcterms:modified xsi:type="dcterms:W3CDTF">2020-12-01T01:34:00Z</dcterms:modified>
</cp:coreProperties>
</file>