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503D" w14:textId="77777777" w:rsidR="00DC641B" w:rsidRPr="00434293" w:rsidRDefault="00DC641B" w:rsidP="00DC641B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43429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GOBIERNO DEL ESTADO DE CHIHUAHUA</w:t>
      </w:r>
    </w:p>
    <w:p w14:paraId="74A51EC8" w14:textId="77777777" w:rsidR="00DC641B" w:rsidRPr="00434293" w:rsidRDefault="00DC641B" w:rsidP="00DC641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</w:p>
    <w:p w14:paraId="7D9ACAB3" w14:textId="77777777" w:rsidR="00DC641B" w:rsidRPr="00434293" w:rsidRDefault="00DC641B" w:rsidP="00DC641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LICITACIÓN PÚBLICA PRESENCIAL CONALEP/LP/03/202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</w:p>
    <w:p w14:paraId="365F3288" w14:textId="77777777" w:rsidR="00DC641B" w:rsidRPr="00434293" w:rsidRDefault="00DC641B" w:rsidP="00DC641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226ED5" w14:textId="77777777" w:rsidR="00DC641B" w:rsidRPr="00434293" w:rsidRDefault="00DC641B" w:rsidP="00DC641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02E302" w14:textId="77777777" w:rsidR="00DC641B" w:rsidRPr="00434293" w:rsidRDefault="00DC641B" w:rsidP="00DC641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CB807E" w14:textId="77777777" w:rsidR="00DC641B" w:rsidRPr="00434293" w:rsidRDefault="00DC641B" w:rsidP="00DC64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PROPUESTA TECNICA</w:t>
      </w:r>
    </w:p>
    <w:p w14:paraId="340D4787" w14:textId="77777777" w:rsidR="00DC641B" w:rsidRPr="00434293" w:rsidRDefault="00DC641B" w:rsidP="00DC641B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C7DD324" w14:textId="1CD176F3" w:rsidR="00DC641B" w:rsidRDefault="00DC641B" w:rsidP="00DC64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14:paraId="2ACCFD8E" w14:textId="24C03A6C" w:rsidR="00E8128F" w:rsidRDefault="00E8128F" w:rsidP="00DC641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D8DF4DB" w14:textId="77777777" w:rsidR="00E8128F" w:rsidRPr="00434293" w:rsidRDefault="00E8128F" w:rsidP="00DC641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21A08C3" w14:textId="77777777" w:rsidR="00DC641B" w:rsidRPr="00434293" w:rsidRDefault="00DC641B" w:rsidP="00DC641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CEDDE8" w14:textId="55B56CD5" w:rsidR="00DC641B" w:rsidRPr="003F5620" w:rsidRDefault="00DC641B" w:rsidP="00DC641B">
      <w:pPr>
        <w:spacing w:line="240" w:lineRule="auto"/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</w:pPr>
      <w:r w:rsidRPr="003F56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A las que se sujetará el proceso de licitación Pública, relativa a la </w:t>
      </w:r>
      <w:r w:rsidR="003F5620" w:rsidRPr="003F5620">
        <w:rPr>
          <w:rFonts w:eastAsia="Arial Unicode MS" w:cstheme="minorHAnsi"/>
          <w:b/>
          <w:color w:val="000000"/>
          <w:sz w:val="24"/>
          <w:szCs w:val="24"/>
        </w:rPr>
        <w:t>Adquisición para equipo computo, impresión y proyección para los planteles, Centro de Asistencia y Servicios Tecnológicos y la Dirección General Estatal</w:t>
      </w:r>
      <w:r w:rsidRPr="003F562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, adscritos al  </w:t>
      </w:r>
      <w:r w:rsidRPr="003F5620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  <w:r w:rsidRPr="003F56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( CONALEP )  bajo la modalidad de Licitación Pública Presencial, con fundamento en los artículos: </w:t>
      </w:r>
      <w:r w:rsidRPr="003F562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134 de la Constitución Política de los Estados Unidos Mexicanos;  1,2,3 fracción VIII, 14, 26, 42, 49, 51 fracción I, 53, 55,57,58, 60 ,61,62,64 y demás  </w:t>
      </w:r>
      <w:r w:rsidRPr="003F56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de  Ley de Adquisiciones, Arrendamientos y Contratación de  Servicios  del Estado de Chihuahua 1,3,17, 18,20,21, 25, 48, 50 y </w:t>
      </w:r>
      <w:r w:rsidRPr="003F562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demás  </w:t>
      </w:r>
      <w:r w:rsidRPr="003F56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del Reglamento de la  Ley de Adquisiciones, Arrendamientos y Contratación de  Servicios  del Estado de Chihuahua.</w:t>
      </w:r>
    </w:p>
    <w:p w14:paraId="0A23E88D" w14:textId="77777777" w:rsidR="00DC641B" w:rsidRDefault="00DC641B" w:rsidP="00DC641B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E9D167B" w14:textId="77777777" w:rsidR="00DC641B" w:rsidRDefault="00DC641B" w:rsidP="00DC641B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6B8F8B" w14:textId="77777777" w:rsidR="00DC641B" w:rsidRDefault="00DC641B" w:rsidP="00DC641B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6E96EB" w14:textId="77777777" w:rsidR="00DC641B" w:rsidRDefault="00DC641B" w:rsidP="00DC641B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A0A3E4" w14:textId="77777777" w:rsidR="00DC641B" w:rsidRDefault="00DC641B" w:rsidP="00DC641B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BC3899" w14:textId="77777777" w:rsidR="00DC641B" w:rsidRDefault="00DC641B" w:rsidP="00DC641B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3BA1DE7" w14:textId="39E202C3" w:rsidR="00E8128F" w:rsidRDefault="00E8128F" w:rsidP="00E8128F">
      <w:pPr>
        <w:spacing w:after="120" w:line="25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E90B9F3" w14:textId="77777777" w:rsidR="00E8128F" w:rsidRDefault="00E8128F" w:rsidP="00E8128F">
      <w:pPr>
        <w:spacing w:after="120" w:line="25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61A17C2" w14:textId="77777777" w:rsidR="00E8128F" w:rsidRDefault="00E8128F" w:rsidP="00E8128F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lastRenderedPageBreak/>
        <w:t>ANEXO 1</w:t>
      </w:r>
    </w:p>
    <w:p w14:paraId="620E5C72" w14:textId="77777777" w:rsidR="00E8128F" w:rsidRPr="00BC70EC" w:rsidRDefault="00E8128F" w:rsidP="00E8128F">
      <w:pPr>
        <w:spacing w:after="120" w:line="25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56"/>
        <w:gridCol w:w="744"/>
        <w:gridCol w:w="1101"/>
        <w:gridCol w:w="3509"/>
        <w:gridCol w:w="905"/>
        <w:gridCol w:w="558"/>
        <w:gridCol w:w="715"/>
        <w:gridCol w:w="1923"/>
      </w:tblGrid>
      <w:tr w:rsidR="00E8128F" w:rsidRPr="00BC70EC" w14:paraId="21B3DD83" w14:textId="77777777" w:rsidTr="00E8128F">
        <w:trPr>
          <w:trHeight w:val="1110"/>
        </w:trPr>
        <w:tc>
          <w:tcPr>
            <w:tcW w:w="10201" w:type="dxa"/>
            <w:gridSpan w:val="8"/>
            <w:hideMark/>
          </w:tcPr>
          <w:p w14:paraId="5BFD5BB4" w14:textId="77777777" w:rsidR="00E8128F" w:rsidRPr="00BC70EC" w:rsidRDefault="00E8128F" w:rsidP="002D588E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ANEXO DE CONFIGURACIÓN TÉCNICA</w:t>
            </w: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COLEGIO DE EDUCACIÓN PROFESIONAL TÉCNICA DEL ESTADO DE CHIHUAHUA</w:t>
            </w: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CT-01-2021</w:t>
            </w: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PROPUESTA TÉCNICA - ECONÓMICA</w:t>
            </w:r>
          </w:p>
        </w:tc>
      </w:tr>
      <w:tr w:rsidR="00E8128F" w:rsidRPr="00BC70EC" w14:paraId="67C7AD16" w14:textId="77777777" w:rsidTr="00E8128F">
        <w:trPr>
          <w:trHeight w:val="288"/>
        </w:trPr>
        <w:tc>
          <w:tcPr>
            <w:tcW w:w="10201" w:type="dxa"/>
            <w:gridSpan w:val="8"/>
            <w:hideMark/>
          </w:tcPr>
          <w:p w14:paraId="0C45AB4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4F80BD9E" w14:textId="77777777" w:rsidTr="00E8128F">
        <w:trPr>
          <w:trHeight w:val="480"/>
        </w:trPr>
        <w:tc>
          <w:tcPr>
            <w:tcW w:w="10201" w:type="dxa"/>
            <w:gridSpan w:val="8"/>
            <w:hideMark/>
          </w:tcPr>
          <w:p w14:paraId="724801F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DOCUMENTACIÓN REQUERIDA QUE DEBERÁ SER INCLUIDA DENTRO DEL SOBRE DE LA PROPUESTA TÉCNICA, EN CASO DE QUE ESTA ADQUISICIÓN SE EFECTUÉ MEDIANTE UN PROCEDIMIENTO POR LICITACIÓN PUBLICA O INVITACIÓN A CUANDO MENOS TRES PROVEEDORES O ADJUDICACIÓN DIRECTA</w:t>
            </w:r>
          </w:p>
        </w:tc>
      </w:tr>
      <w:tr w:rsidR="00E8128F" w:rsidRPr="00BC70EC" w14:paraId="60BFC646" w14:textId="77777777" w:rsidTr="00E8128F">
        <w:trPr>
          <w:trHeight w:val="288"/>
        </w:trPr>
        <w:tc>
          <w:tcPr>
            <w:tcW w:w="10201" w:type="dxa"/>
            <w:gridSpan w:val="8"/>
            <w:noWrap/>
            <w:hideMark/>
          </w:tcPr>
          <w:p w14:paraId="18F7428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58F8D05A" w14:textId="77777777" w:rsidTr="00E8128F">
        <w:trPr>
          <w:trHeight w:val="288"/>
        </w:trPr>
        <w:tc>
          <w:tcPr>
            <w:tcW w:w="913" w:type="dxa"/>
            <w:hideMark/>
          </w:tcPr>
          <w:p w14:paraId="3826631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714" w:type="dxa"/>
            <w:hideMark/>
          </w:tcPr>
          <w:p w14:paraId="33B4464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1051" w:type="dxa"/>
            <w:hideMark/>
          </w:tcPr>
          <w:p w14:paraId="25F8818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3509" w:type="dxa"/>
            <w:hideMark/>
          </w:tcPr>
          <w:p w14:paraId="498E2EA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866" w:type="dxa"/>
            <w:hideMark/>
          </w:tcPr>
          <w:p w14:paraId="6EA073E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538" w:type="dxa"/>
            <w:hideMark/>
          </w:tcPr>
          <w:p w14:paraId="1C8AC6A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S=SI</w:t>
            </w:r>
          </w:p>
        </w:tc>
        <w:tc>
          <w:tcPr>
            <w:tcW w:w="687" w:type="dxa"/>
            <w:hideMark/>
          </w:tcPr>
          <w:p w14:paraId="12F3997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N=NO</w:t>
            </w:r>
          </w:p>
        </w:tc>
        <w:tc>
          <w:tcPr>
            <w:tcW w:w="1923" w:type="dxa"/>
            <w:hideMark/>
          </w:tcPr>
          <w:p w14:paraId="2652FE7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MARCA MODELO DEL EQUIPO COTIZADO</w:t>
            </w:r>
          </w:p>
        </w:tc>
      </w:tr>
      <w:tr w:rsidR="00E8128F" w:rsidRPr="00BC70EC" w14:paraId="25C14D84" w14:textId="77777777" w:rsidTr="00E8128F">
        <w:trPr>
          <w:trHeight w:val="300"/>
        </w:trPr>
        <w:tc>
          <w:tcPr>
            <w:tcW w:w="913" w:type="dxa"/>
            <w:hideMark/>
          </w:tcPr>
          <w:p w14:paraId="5C5E049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1DE2939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1844919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1992659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SUMINISTRO/ INSTALACION / CONFIGURACION / PUESTA EN MARCHA DE SISTEMA DE COMPUTO</w:t>
            </w:r>
          </w:p>
        </w:tc>
        <w:tc>
          <w:tcPr>
            <w:tcW w:w="866" w:type="dxa"/>
            <w:hideMark/>
          </w:tcPr>
          <w:p w14:paraId="204FFE8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37E3CB5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8FBD99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30D63BC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04C2C83C" w14:textId="77777777" w:rsidTr="00E8128F">
        <w:trPr>
          <w:trHeight w:val="288"/>
        </w:trPr>
        <w:tc>
          <w:tcPr>
            <w:tcW w:w="913" w:type="dxa"/>
            <w:hideMark/>
          </w:tcPr>
          <w:p w14:paraId="03C7883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18C14F7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4B13606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4165274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CHIHUAHUA I</w:t>
            </w:r>
          </w:p>
        </w:tc>
        <w:tc>
          <w:tcPr>
            <w:tcW w:w="866" w:type="dxa"/>
            <w:hideMark/>
          </w:tcPr>
          <w:p w14:paraId="60A0B7E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10BC862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2B72EFC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7365002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26EA8D14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3F885BF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4" w:type="dxa"/>
            <w:hideMark/>
          </w:tcPr>
          <w:p w14:paraId="6D3D1F7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5CEC36E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509" w:type="dxa"/>
            <w:noWrap/>
            <w:hideMark/>
          </w:tcPr>
          <w:p w14:paraId="6D02F15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24F1840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6061D55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441F5D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118142C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F379802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0F32FD2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2258BB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656CE1A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noWrap/>
            <w:hideMark/>
          </w:tcPr>
          <w:p w14:paraId="1D1AF55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866" w:type="dxa"/>
            <w:noWrap/>
            <w:hideMark/>
          </w:tcPr>
          <w:p w14:paraId="2E43646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6A705E3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73DA91A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2311DC2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11D1F77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12CF8EB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FA3FF5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51" w:type="dxa"/>
            <w:hideMark/>
          </w:tcPr>
          <w:p w14:paraId="1187912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9" w:type="dxa"/>
            <w:noWrap/>
            <w:hideMark/>
          </w:tcPr>
          <w:p w14:paraId="18D8A29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ESCÁNER TIPO B</w:t>
            </w:r>
          </w:p>
        </w:tc>
        <w:tc>
          <w:tcPr>
            <w:tcW w:w="866" w:type="dxa"/>
            <w:noWrap/>
            <w:hideMark/>
          </w:tcPr>
          <w:p w14:paraId="49E26CB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0E72B8D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62293D8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632A842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BE48507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054CFAC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53CDF4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051" w:type="dxa"/>
            <w:hideMark/>
          </w:tcPr>
          <w:p w14:paraId="3B4EC23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noWrap/>
            <w:hideMark/>
          </w:tcPr>
          <w:p w14:paraId="577CC78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866" w:type="dxa"/>
            <w:noWrap/>
            <w:hideMark/>
          </w:tcPr>
          <w:p w14:paraId="68FED42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131D43F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64C5413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7E6460D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9CC60F5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38D044D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8EEE51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1051" w:type="dxa"/>
            <w:hideMark/>
          </w:tcPr>
          <w:p w14:paraId="6FD6B70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noWrap/>
            <w:hideMark/>
          </w:tcPr>
          <w:p w14:paraId="1B37AEE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866" w:type="dxa"/>
            <w:noWrap/>
            <w:hideMark/>
          </w:tcPr>
          <w:p w14:paraId="423DB26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53F1F52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0455D96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6C829CF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27114AE6" w14:textId="77777777" w:rsidTr="00E8128F">
        <w:trPr>
          <w:trHeight w:val="300"/>
        </w:trPr>
        <w:tc>
          <w:tcPr>
            <w:tcW w:w="913" w:type="dxa"/>
            <w:hideMark/>
          </w:tcPr>
          <w:p w14:paraId="60B07DE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6DDA09A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60B0977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71AEB32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561C991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22AF0B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6462382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0E86DB1A" w14:textId="77777777" w:rsidTr="00E8128F">
        <w:trPr>
          <w:trHeight w:val="288"/>
        </w:trPr>
        <w:tc>
          <w:tcPr>
            <w:tcW w:w="913" w:type="dxa"/>
            <w:hideMark/>
          </w:tcPr>
          <w:p w14:paraId="5D73106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224917C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69214D3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3D9CD5E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CHIHUAHUA II</w:t>
            </w:r>
          </w:p>
        </w:tc>
        <w:tc>
          <w:tcPr>
            <w:tcW w:w="866" w:type="dxa"/>
            <w:hideMark/>
          </w:tcPr>
          <w:p w14:paraId="44C605D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7BDAA83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0E7394F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03271CC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67B5F293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669036C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hideMark/>
          </w:tcPr>
          <w:p w14:paraId="459197C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7D797FD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509" w:type="dxa"/>
            <w:noWrap/>
            <w:hideMark/>
          </w:tcPr>
          <w:p w14:paraId="392967C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047F9BC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2E87201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10E7F30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2D63C62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FFC36BC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4A27EFE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92A7BF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6DE22B1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09" w:type="dxa"/>
            <w:noWrap/>
            <w:hideMark/>
          </w:tcPr>
          <w:p w14:paraId="189BD71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866" w:type="dxa"/>
            <w:noWrap/>
            <w:hideMark/>
          </w:tcPr>
          <w:p w14:paraId="2D98519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477E264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D90572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356B49D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24BE6FF7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39CCB9A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DFA9F6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51" w:type="dxa"/>
            <w:hideMark/>
          </w:tcPr>
          <w:p w14:paraId="12C2B9B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09" w:type="dxa"/>
            <w:noWrap/>
            <w:hideMark/>
          </w:tcPr>
          <w:p w14:paraId="535B866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866" w:type="dxa"/>
            <w:noWrap/>
            <w:hideMark/>
          </w:tcPr>
          <w:p w14:paraId="7940375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2F97221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5403124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14E15D2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1BD286B3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38DA1A5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230691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051" w:type="dxa"/>
            <w:hideMark/>
          </w:tcPr>
          <w:p w14:paraId="363D9FF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09" w:type="dxa"/>
            <w:noWrap/>
            <w:hideMark/>
          </w:tcPr>
          <w:p w14:paraId="752F323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866" w:type="dxa"/>
            <w:noWrap/>
            <w:hideMark/>
          </w:tcPr>
          <w:p w14:paraId="2EA6D74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519E851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965385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4B306D0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43986C48" w14:textId="77777777" w:rsidTr="00E8128F">
        <w:trPr>
          <w:trHeight w:val="300"/>
        </w:trPr>
        <w:tc>
          <w:tcPr>
            <w:tcW w:w="913" w:type="dxa"/>
            <w:hideMark/>
          </w:tcPr>
          <w:p w14:paraId="7686318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15260FB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703577A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4E3D41C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1F10403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D7B385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0B2C753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01E03C8D" w14:textId="77777777" w:rsidTr="00E8128F">
        <w:trPr>
          <w:trHeight w:val="288"/>
        </w:trPr>
        <w:tc>
          <w:tcPr>
            <w:tcW w:w="913" w:type="dxa"/>
            <w:hideMark/>
          </w:tcPr>
          <w:p w14:paraId="497EE8B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24B17C4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47FAAA6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76682B1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CUAUHTEMOC</w:t>
            </w:r>
          </w:p>
        </w:tc>
        <w:tc>
          <w:tcPr>
            <w:tcW w:w="866" w:type="dxa"/>
            <w:hideMark/>
          </w:tcPr>
          <w:p w14:paraId="154A5DB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60F8E94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481B09E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5059034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3641E67B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127F9AB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hideMark/>
          </w:tcPr>
          <w:p w14:paraId="445ECF0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0439E02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509" w:type="dxa"/>
            <w:noWrap/>
            <w:hideMark/>
          </w:tcPr>
          <w:p w14:paraId="3B599F2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783C34B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38C0747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A4063B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233EAB6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458BCBB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1933DDA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5CAB81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7D0435B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9" w:type="dxa"/>
            <w:noWrap/>
            <w:hideMark/>
          </w:tcPr>
          <w:p w14:paraId="258CDF7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ESCÁNER TIPO B</w:t>
            </w:r>
          </w:p>
        </w:tc>
        <w:tc>
          <w:tcPr>
            <w:tcW w:w="866" w:type="dxa"/>
            <w:noWrap/>
            <w:hideMark/>
          </w:tcPr>
          <w:p w14:paraId="2866483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76EDAB0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16C793E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01819C6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515273D2" w14:textId="77777777" w:rsidTr="00E8128F">
        <w:trPr>
          <w:trHeight w:val="300"/>
        </w:trPr>
        <w:tc>
          <w:tcPr>
            <w:tcW w:w="913" w:type="dxa"/>
            <w:hideMark/>
          </w:tcPr>
          <w:p w14:paraId="3B4D321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1B869D3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1649A45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223360C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28144F5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E358EE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7B8383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381A37E4" w14:textId="77777777" w:rsidTr="00E8128F">
        <w:trPr>
          <w:trHeight w:val="288"/>
        </w:trPr>
        <w:tc>
          <w:tcPr>
            <w:tcW w:w="913" w:type="dxa"/>
            <w:hideMark/>
          </w:tcPr>
          <w:p w14:paraId="63321C3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1470B35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429D9A4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3335598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DELICIAS</w:t>
            </w:r>
          </w:p>
        </w:tc>
        <w:tc>
          <w:tcPr>
            <w:tcW w:w="866" w:type="dxa"/>
            <w:hideMark/>
          </w:tcPr>
          <w:p w14:paraId="20B997C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0B002BB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209A12C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51D01DF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53C87DC9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60DEF14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14:paraId="63DB2D9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6A721E2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509" w:type="dxa"/>
            <w:noWrap/>
            <w:hideMark/>
          </w:tcPr>
          <w:p w14:paraId="36FAAB0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866" w:type="dxa"/>
            <w:noWrap/>
            <w:hideMark/>
          </w:tcPr>
          <w:p w14:paraId="497F4F7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34180C4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199BD24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09DF3A3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58608CAC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4D8E57E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68CEB7C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5D6DCB2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9" w:type="dxa"/>
            <w:noWrap/>
            <w:hideMark/>
          </w:tcPr>
          <w:p w14:paraId="581759E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IMPRESORA LASER</w:t>
            </w:r>
          </w:p>
        </w:tc>
        <w:tc>
          <w:tcPr>
            <w:tcW w:w="866" w:type="dxa"/>
            <w:noWrap/>
            <w:hideMark/>
          </w:tcPr>
          <w:p w14:paraId="12E1D33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7C715B1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3C1823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1AC41A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B9569A9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0B0181D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3E0044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51" w:type="dxa"/>
            <w:hideMark/>
          </w:tcPr>
          <w:p w14:paraId="54100CF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9" w:type="dxa"/>
            <w:noWrap/>
            <w:hideMark/>
          </w:tcPr>
          <w:p w14:paraId="06CDB03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ESCÁNER TIPO A</w:t>
            </w:r>
          </w:p>
        </w:tc>
        <w:tc>
          <w:tcPr>
            <w:tcW w:w="866" w:type="dxa"/>
            <w:noWrap/>
            <w:hideMark/>
          </w:tcPr>
          <w:p w14:paraId="1BEE74C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260258E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31A27C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D74F98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3A63AF8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5E036C6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4461CC5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051" w:type="dxa"/>
            <w:hideMark/>
          </w:tcPr>
          <w:p w14:paraId="76E8C5D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09" w:type="dxa"/>
            <w:noWrap/>
            <w:hideMark/>
          </w:tcPr>
          <w:p w14:paraId="5AFA0D8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PLOTTER</w:t>
            </w:r>
          </w:p>
        </w:tc>
        <w:tc>
          <w:tcPr>
            <w:tcW w:w="866" w:type="dxa"/>
            <w:noWrap/>
            <w:hideMark/>
          </w:tcPr>
          <w:p w14:paraId="45E6318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2B073CC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FB32FE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28417EB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0020607F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4B3120C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36C410B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1051" w:type="dxa"/>
            <w:hideMark/>
          </w:tcPr>
          <w:p w14:paraId="1AC332A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509" w:type="dxa"/>
            <w:noWrap/>
            <w:hideMark/>
          </w:tcPr>
          <w:p w14:paraId="4D7BCEA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866" w:type="dxa"/>
            <w:noWrap/>
            <w:hideMark/>
          </w:tcPr>
          <w:p w14:paraId="21B45C5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1F46ACB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755C32F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6D1CACD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C3EB214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7522A34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4CDDDA8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1051" w:type="dxa"/>
            <w:hideMark/>
          </w:tcPr>
          <w:p w14:paraId="7614E36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509" w:type="dxa"/>
            <w:noWrap/>
            <w:hideMark/>
          </w:tcPr>
          <w:p w14:paraId="1A63C98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866" w:type="dxa"/>
            <w:noWrap/>
            <w:hideMark/>
          </w:tcPr>
          <w:p w14:paraId="0136BFA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2C63E07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0EA7B4F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2D6246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C4F0160" w14:textId="77777777" w:rsidTr="00E8128F">
        <w:trPr>
          <w:trHeight w:val="300"/>
        </w:trPr>
        <w:tc>
          <w:tcPr>
            <w:tcW w:w="913" w:type="dxa"/>
            <w:hideMark/>
          </w:tcPr>
          <w:p w14:paraId="0C42B62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7651FC6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424D1B9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23293D5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0023DEC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7B25F81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7AAA8F7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2EE725CD" w14:textId="77777777" w:rsidTr="00E8128F">
        <w:trPr>
          <w:trHeight w:val="288"/>
        </w:trPr>
        <w:tc>
          <w:tcPr>
            <w:tcW w:w="913" w:type="dxa"/>
            <w:hideMark/>
          </w:tcPr>
          <w:p w14:paraId="7DF4B9C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30881BE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70A241B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1BBF94B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PARRAL</w:t>
            </w:r>
          </w:p>
        </w:tc>
        <w:tc>
          <w:tcPr>
            <w:tcW w:w="866" w:type="dxa"/>
            <w:hideMark/>
          </w:tcPr>
          <w:p w14:paraId="1FB93A4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1FFD6AB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57F2EB4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1D3900F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5F247ED8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74A1FF0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14:paraId="05C20D1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007DA2F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509" w:type="dxa"/>
            <w:noWrap/>
            <w:hideMark/>
          </w:tcPr>
          <w:p w14:paraId="6EE2D07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0E64A8D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46AF3C3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4BA5F59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38CB025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0900F18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1622FEC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57942D9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6AA6073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09" w:type="dxa"/>
            <w:noWrap/>
            <w:hideMark/>
          </w:tcPr>
          <w:p w14:paraId="7E70CC5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ESCÁNER TIPO B</w:t>
            </w:r>
          </w:p>
        </w:tc>
        <w:tc>
          <w:tcPr>
            <w:tcW w:w="866" w:type="dxa"/>
            <w:noWrap/>
            <w:hideMark/>
          </w:tcPr>
          <w:p w14:paraId="485CC26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299AF9A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9686EC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766DE25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53E1586E" w14:textId="77777777" w:rsidTr="00E8128F">
        <w:trPr>
          <w:trHeight w:val="300"/>
        </w:trPr>
        <w:tc>
          <w:tcPr>
            <w:tcW w:w="913" w:type="dxa"/>
            <w:hideMark/>
          </w:tcPr>
          <w:p w14:paraId="61A00B9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53EAAEF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6D485D7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0C37004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3512F12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2BAFA1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4A199E7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BAD5DDB" w14:textId="77777777" w:rsidTr="00E8128F">
        <w:trPr>
          <w:trHeight w:val="288"/>
        </w:trPr>
        <w:tc>
          <w:tcPr>
            <w:tcW w:w="913" w:type="dxa"/>
            <w:hideMark/>
          </w:tcPr>
          <w:p w14:paraId="070A50F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31D03DB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1CDC5B3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4CA5111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JUAREZ I</w:t>
            </w:r>
          </w:p>
        </w:tc>
        <w:tc>
          <w:tcPr>
            <w:tcW w:w="866" w:type="dxa"/>
            <w:hideMark/>
          </w:tcPr>
          <w:p w14:paraId="738EA38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422581D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33F3B7C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27DD30F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15463CC4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74F695B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14:paraId="32DB652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25C5506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509" w:type="dxa"/>
            <w:noWrap/>
            <w:hideMark/>
          </w:tcPr>
          <w:p w14:paraId="1DA97BB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09FB291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03633D0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1128225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4BB90D7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7EFE1EA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4295D6F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964783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6E643EC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noWrap/>
            <w:hideMark/>
          </w:tcPr>
          <w:p w14:paraId="16C8401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866" w:type="dxa"/>
            <w:noWrap/>
            <w:hideMark/>
          </w:tcPr>
          <w:p w14:paraId="1B5075D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78C4D89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2B6413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14F0E0E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489E0F13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48BAC77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40830B0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51" w:type="dxa"/>
            <w:hideMark/>
          </w:tcPr>
          <w:p w14:paraId="7E49F8F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noWrap/>
            <w:hideMark/>
          </w:tcPr>
          <w:p w14:paraId="76E1AA4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866" w:type="dxa"/>
            <w:noWrap/>
            <w:hideMark/>
          </w:tcPr>
          <w:p w14:paraId="4A4EFBD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5320B6B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90F0A4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410A710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DFE1F42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72B5325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2C58A5F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051" w:type="dxa"/>
            <w:hideMark/>
          </w:tcPr>
          <w:p w14:paraId="5FE3F2D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09" w:type="dxa"/>
            <w:noWrap/>
            <w:hideMark/>
          </w:tcPr>
          <w:p w14:paraId="46E7CA1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866" w:type="dxa"/>
            <w:noWrap/>
            <w:hideMark/>
          </w:tcPr>
          <w:p w14:paraId="4541BA9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059FF69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64C3E07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4987E8E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4D03981" w14:textId="77777777" w:rsidTr="00E8128F">
        <w:trPr>
          <w:trHeight w:val="300"/>
        </w:trPr>
        <w:tc>
          <w:tcPr>
            <w:tcW w:w="913" w:type="dxa"/>
            <w:hideMark/>
          </w:tcPr>
          <w:p w14:paraId="19021C2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00FF546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5E55781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0FEBE1B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673E2D7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5763638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1AEF2E4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00E6887D" w14:textId="77777777" w:rsidTr="00E8128F">
        <w:trPr>
          <w:trHeight w:val="288"/>
        </w:trPr>
        <w:tc>
          <w:tcPr>
            <w:tcW w:w="913" w:type="dxa"/>
            <w:hideMark/>
          </w:tcPr>
          <w:p w14:paraId="233AFB8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28D058F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5BF0C26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3E5FEE9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JUAREZ II</w:t>
            </w:r>
          </w:p>
        </w:tc>
        <w:tc>
          <w:tcPr>
            <w:tcW w:w="866" w:type="dxa"/>
            <w:hideMark/>
          </w:tcPr>
          <w:p w14:paraId="015127F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21780EE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15E035F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5582403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54F9FABE" w14:textId="77777777" w:rsidTr="00E8128F">
        <w:trPr>
          <w:trHeight w:val="300"/>
        </w:trPr>
        <w:tc>
          <w:tcPr>
            <w:tcW w:w="913" w:type="dxa"/>
            <w:hideMark/>
          </w:tcPr>
          <w:p w14:paraId="270EE10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4" w:type="dxa"/>
            <w:hideMark/>
          </w:tcPr>
          <w:p w14:paraId="00DAA2A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5E9FBED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3509" w:type="dxa"/>
            <w:noWrap/>
            <w:hideMark/>
          </w:tcPr>
          <w:p w14:paraId="31694D8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2FD12F8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071A34C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13686AA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27CF40E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06FF84B2" w14:textId="77777777" w:rsidTr="00E8128F">
        <w:trPr>
          <w:trHeight w:val="300"/>
        </w:trPr>
        <w:tc>
          <w:tcPr>
            <w:tcW w:w="913" w:type="dxa"/>
            <w:hideMark/>
          </w:tcPr>
          <w:p w14:paraId="15152B8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6833D87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280377A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28127DF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687731F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FC4A44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75DEFF9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2B169988" w14:textId="77777777" w:rsidTr="00E8128F">
        <w:trPr>
          <w:trHeight w:val="288"/>
        </w:trPr>
        <w:tc>
          <w:tcPr>
            <w:tcW w:w="913" w:type="dxa"/>
            <w:hideMark/>
          </w:tcPr>
          <w:p w14:paraId="13924F7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6F0082C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01A58BE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46F593C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JUAREZ III</w:t>
            </w:r>
          </w:p>
        </w:tc>
        <w:tc>
          <w:tcPr>
            <w:tcW w:w="866" w:type="dxa"/>
            <w:hideMark/>
          </w:tcPr>
          <w:p w14:paraId="5634331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2B988B7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162C129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33D26FC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518C039F" w14:textId="77777777" w:rsidTr="00E8128F">
        <w:trPr>
          <w:trHeight w:val="300"/>
        </w:trPr>
        <w:tc>
          <w:tcPr>
            <w:tcW w:w="913" w:type="dxa"/>
            <w:vMerge w:val="restart"/>
            <w:hideMark/>
          </w:tcPr>
          <w:p w14:paraId="1D0CBC6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4" w:type="dxa"/>
            <w:hideMark/>
          </w:tcPr>
          <w:p w14:paraId="0CA414D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0DBFF45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3509" w:type="dxa"/>
            <w:noWrap/>
            <w:hideMark/>
          </w:tcPr>
          <w:p w14:paraId="180C7F1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3274BA5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431DC11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6786A57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3386B2F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480A85A3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0373C175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0AD15F0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051" w:type="dxa"/>
            <w:hideMark/>
          </w:tcPr>
          <w:p w14:paraId="1D383C6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509" w:type="dxa"/>
            <w:noWrap/>
            <w:hideMark/>
          </w:tcPr>
          <w:p w14:paraId="11713A1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VIDEOPROYECTOR</w:t>
            </w:r>
          </w:p>
        </w:tc>
        <w:tc>
          <w:tcPr>
            <w:tcW w:w="866" w:type="dxa"/>
            <w:noWrap/>
            <w:hideMark/>
          </w:tcPr>
          <w:p w14:paraId="3FCE70E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6DCF158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C78D4C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0288755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20624657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56B5A1C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110CE8F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51" w:type="dxa"/>
            <w:hideMark/>
          </w:tcPr>
          <w:p w14:paraId="375183F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509" w:type="dxa"/>
            <w:noWrap/>
            <w:hideMark/>
          </w:tcPr>
          <w:p w14:paraId="4D3FDAA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SOPORTE PARA VIDEOPROYECTOR</w:t>
            </w:r>
          </w:p>
        </w:tc>
        <w:tc>
          <w:tcPr>
            <w:tcW w:w="866" w:type="dxa"/>
            <w:noWrap/>
            <w:hideMark/>
          </w:tcPr>
          <w:p w14:paraId="25B4A05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1D78421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98C11F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7D9A37F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47A6ABBB" w14:textId="77777777" w:rsidTr="00E8128F">
        <w:trPr>
          <w:trHeight w:val="300"/>
        </w:trPr>
        <w:tc>
          <w:tcPr>
            <w:tcW w:w="913" w:type="dxa"/>
            <w:vMerge/>
            <w:hideMark/>
          </w:tcPr>
          <w:p w14:paraId="75314D3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14:paraId="7F6D5B5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051" w:type="dxa"/>
            <w:hideMark/>
          </w:tcPr>
          <w:p w14:paraId="21557FA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509" w:type="dxa"/>
            <w:noWrap/>
            <w:hideMark/>
          </w:tcPr>
          <w:p w14:paraId="680F174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PANTALLA PARA PROYECCION </w:t>
            </w:r>
          </w:p>
        </w:tc>
        <w:tc>
          <w:tcPr>
            <w:tcW w:w="866" w:type="dxa"/>
            <w:noWrap/>
            <w:hideMark/>
          </w:tcPr>
          <w:p w14:paraId="25FD41C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7FD07B1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7C0E92A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61D933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5677AA93" w14:textId="77777777" w:rsidTr="00E8128F">
        <w:trPr>
          <w:trHeight w:val="300"/>
        </w:trPr>
        <w:tc>
          <w:tcPr>
            <w:tcW w:w="913" w:type="dxa"/>
            <w:hideMark/>
          </w:tcPr>
          <w:p w14:paraId="6017089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6EB152A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23BCF40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22E9F00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03AA2DB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2A7770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D8F1DD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4BBB02E0" w14:textId="77777777" w:rsidTr="00E8128F">
        <w:trPr>
          <w:trHeight w:val="288"/>
        </w:trPr>
        <w:tc>
          <w:tcPr>
            <w:tcW w:w="913" w:type="dxa"/>
            <w:hideMark/>
          </w:tcPr>
          <w:p w14:paraId="47D7A67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" w:type="dxa"/>
            <w:hideMark/>
          </w:tcPr>
          <w:p w14:paraId="3719EDA3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78BE47D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36D7548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CAST</w:t>
            </w:r>
          </w:p>
        </w:tc>
        <w:tc>
          <w:tcPr>
            <w:tcW w:w="866" w:type="dxa"/>
            <w:hideMark/>
          </w:tcPr>
          <w:p w14:paraId="7DD2B34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1733BA4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367D09F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75F4CF2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172C98C3" w14:textId="77777777" w:rsidTr="00E8128F">
        <w:trPr>
          <w:trHeight w:val="300"/>
        </w:trPr>
        <w:tc>
          <w:tcPr>
            <w:tcW w:w="913" w:type="dxa"/>
            <w:hideMark/>
          </w:tcPr>
          <w:p w14:paraId="606A15C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4" w:type="dxa"/>
            <w:hideMark/>
          </w:tcPr>
          <w:p w14:paraId="60D25B4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01052A9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509" w:type="dxa"/>
            <w:noWrap/>
            <w:hideMark/>
          </w:tcPr>
          <w:p w14:paraId="3E3F63E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20E8839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130D01A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7505870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7019570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38C90E7" w14:textId="77777777" w:rsidTr="00E8128F">
        <w:trPr>
          <w:trHeight w:val="300"/>
        </w:trPr>
        <w:tc>
          <w:tcPr>
            <w:tcW w:w="913" w:type="dxa"/>
            <w:hideMark/>
          </w:tcPr>
          <w:p w14:paraId="24ED3600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3B3D6A9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3E2E7BA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184B290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167216E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31E5BDE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55B3889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866A2CA" w14:textId="77777777" w:rsidTr="00E8128F">
        <w:trPr>
          <w:trHeight w:val="288"/>
        </w:trPr>
        <w:tc>
          <w:tcPr>
            <w:tcW w:w="913" w:type="dxa"/>
            <w:hideMark/>
          </w:tcPr>
          <w:p w14:paraId="229FCBA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hideMark/>
          </w:tcPr>
          <w:p w14:paraId="6754A86C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hideMark/>
          </w:tcPr>
          <w:p w14:paraId="35CE208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3509" w:type="dxa"/>
            <w:hideMark/>
          </w:tcPr>
          <w:p w14:paraId="3FC1FCEF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CONALEP DGE</w:t>
            </w:r>
          </w:p>
        </w:tc>
        <w:tc>
          <w:tcPr>
            <w:tcW w:w="866" w:type="dxa"/>
            <w:hideMark/>
          </w:tcPr>
          <w:p w14:paraId="1011314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hideMark/>
          </w:tcPr>
          <w:p w14:paraId="7E9BF2B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hideMark/>
          </w:tcPr>
          <w:p w14:paraId="3FBC3239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hideMark/>
          </w:tcPr>
          <w:p w14:paraId="31DF8E6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E8128F" w:rsidRPr="00BC70EC" w14:paraId="3D66EE65" w14:textId="77777777" w:rsidTr="00E8128F">
        <w:trPr>
          <w:trHeight w:val="300"/>
        </w:trPr>
        <w:tc>
          <w:tcPr>
            <w:tcW w:w="913" w:type="dxa"/>
            <w:hideMark/>
          </w:tcPr>
          <w:p w14:paraId="44800104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4" w:type="dxa"/>
            <w:hideMark/>
          </w:tcPr>
          <w:p w14:paraId="7DB3C3E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051" w:type="dxa"/>
            <w:hideMark/>
          </w:tcPr>
          <w:p w14:paraId="7470544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509" w:type="dxa"/>
            <w:noWrap/>
            <w:hideMark/>
          </w:tcPr>
          <w:p w14:paraId="145D36E1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 xml:space="preserve">COMPUTADORA DE ESCRITORIO </w:t>
            </w:r>
          </w:p>
        </w:tc>
        <w:tc>
          <w:tcPr>
            <w:tcW w:w="866" w:type="dxa"/>
            <w:noWrap/>
            <w:hideMark/>
          </w:tcPr>
          <w:p w14:paraId="570F138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PZA.</w:t>
            </w:r>
          </w:p>
        </w:tc>
        <w:tc>
          <w:tcPr>
            <w:tcW w:w="538" w:type="dxa"/>
            <w:noWrap/>
            <w:hideMark/>
          </w:tcPr>
          <w:p w14:paraId="786E02CD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2F6E78F8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3C239DB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6A378BC8" w14:textId="77777777" w:rsidTr="00E8128F">
        <w:trPr>
          <w:trHeight w:val="300"/>
        </w:trPr>
        <w:tc>
          <w:tcPr>
            <w:tcW w:w="913" w:type="dxa"/>
            <w:hideMark/>
          </w:tcPr>
          <w:p w14:paraId="30D45BE7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hideMark/>
          </w:tcPr>
          <w:p w14:paraId="5DD6842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Datos </w:t>
            </w: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Tecnicos</w:t>
            </w:r>
            <w:proofErr w:type="spellEnd"/>
          </w:p>
        </w:tc>
        <w:tc>
          <w:tcPr>
            <w:tcW w:w="3509" w:type="dxa"/>
            <w:noWrap/>
            <w:hideMark/>
          </w:tcPr>
          <w:p w14:paraId="0997F6AE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Vease</w:t>
            </w:r>
            <w:proofErr w:type="spellEnd"/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Anexo 3 </w:t>
            </w:r>
          </w:p>
        </w:tc>
        <w:tc>
          <w:tcPr>
            <w:tcW w:w="866" w:type="dxa"/>
            <w:noWrap/>
            <w:hideMark/>
          </w:tcPr>
          <w:p w14:paraId="25DF1B06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7B1C764A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87" w:type="dxa"/>
            <w:noWrap/>
            <w:hideMark/>
          </w:tcPr>
          <w:p w14:paraId="0DF2EF2B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3" w:type="dxa"/>
            <w:noWrap/>
            <w:hideMark/>
          </w:tcPr>
          <w:p w14:paraId="3BCE08E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8128F" w:rsidRPr="00BC70EC" w14:paraId="7667C981" w14:textId="77777777" w:rsidTr="00E8128F">
        <w:trPr>
          <w:trHeight w:val="612"/>
        </w:trPr>
        <w:tc>
          <w:tcPr>
            <w:tcW w:w="10201" w:type="dxa"/>
            <w:gridSpan w:val="8"/>
            <w:hideMark/>
          </w:tcPr>
          <w:p w14:paraId="6FFA7502" w14:textId="77777777" w:rsidR="00E8128F" w:rsidRPr="00BC70EC" w:rsidRDefault="00E8128F" w:rsidP="002D588E">
            <w:pPr>
              <w:spacing w:after="120" w:line="25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70EC">
              <w:rPr>
                <w:rFonts w:asciiTheme="minorHAnsi" w:hAnsiTheme="minorHAnsi" w:cstheme="minorHAnsi"/>
                <w:bCs/>
                <w:sz w:val="20"/>
                <w:szCs w:val="20"/>
              </w:rPr>
              <w:t>EL PROVEEDOR O PRESTADOR DE SERVICIO DEBERÁ UTILIZAR ESTE FORMATO PARA LA PRESENTACIÓN DE LA PROPUESTA, INDICANDO MARCA Y MODELO DEL EQUIPO COTIZADO (NO APLICA PARA LOS SERVICIOS) Y LLENAR TODOS    LOS ESPACIOS PARA "MANIFESTAR CUMPLIMIENTO".</w:t>
            </w:r>
          </w:p>
        </w:tc>
      </w:tr>
    </w:tbl>
    <w:p w14:paraId="06AA5CC4" w14:textId="77777777" w:rsidR="00E8128F" w:rsidRPr="00BC70EC" w:rsidRDefault="00E8128F" w:rsidP="00E8128F">
      <w:pPr>
        <w:spacing w:after="120" w:line="25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0B58B44" w14:textId="77777777" w:rsidR="00E8128F" w:rsidRPr="00BC70EC" w:rsidRDefault="00E8128F" w:rsidP="00E8128F">
      <w:pPr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ANEX</w:t>
      </w:r>
      <w:r>
        <w:rPr>
          <w:rFonts w:asciiTheme="minorHAnsi" w:hAnsiTheme="minorHAnsi" w:cstheme="minorHAnsi"/>
          <w:b/>
          <w:sz w:val="32"/>
          <w:szCs w:val="32"/>
        </w:rPr>
        <w:t>O 3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7AE2F71F" w14:textId="77777777" w:rsidTr="002D588E">
        <w:trPr>
          <w:trHeight w:val="28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52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COMPUTADORA DE ESCRITORIO </w:t>
            </w:r>
          </w:p>
        </w:tc>
      </w:tr>
      <w:tr w:rsidR="00E8128F" w:rsidRPr="00BC70EC" w14:paraId="60C612BE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710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Procesador &gt;= 3.10 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Ghz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base, 4.50 GHz turbo,12 MB cache, 6 núcleos (12 hilos), velocidad de transferencia de bus&gt;= 8GT/s DMI3, arquitectura 64 bits, (Decima generación o mayor).</w:t>
            </w:r>
          </w:p>
        </w:tc>
      </w:tr>
      <w:tr w:rsidR="00E8128F" w:rsidRPr="008C42DE" w14:paraId="4280C10F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C73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Memoria RAM DDR4&gt;=16GB. (2 x 8GB)</w:t>
            </w:r>
          </w:p>
        </w:tc>
      </w:tr>
      <w:tr w:rsidR="00E8128F" w:rsidRPr="00BC70EC" w14:paraId="6FD35E17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8A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Disco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Duro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&gt;= 1 TB, 7,200 rpm.</w:t>
            </w:r>
          </w:p>
        </w:tc>
      </w:tr>
      <w:tr w:rsidR="00E8128F" w:rsidRPr="00BC70EC" w14:paraId="59BC1637" w14:textId="77777777" w:rsidTr="002D588E">
        <w:trPr>
          <w:trHeight w:val="61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6E1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Monitor de la misma marca del equipo propuesto, plano tipo LED de &gt;=21.5", resolución&gt;=1920 x 1080: deberá cumplir con los siguientes estándares: Energy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Star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, EPEAT, Mínimo 2 entradas de video, coincidentes con las salidas de video del PC: HDMI, DP.DVI o VGA.</w:t>
            </w:r>
          </w:p>
        </w:tc>
      </w:tr>
      <w:tr w:rsidR="00E8128F" w:rsidRPr="00BC70EC" w14:paraId="512A686E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9D4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Procesador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Graficos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integrado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8128F" w:rsidRPr="00BC70EC" w14:paraId="72485ED6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990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Interface de Red Gigabit Ethernet 10/100/1000.</w:t>
            </w:r>
          </w:p>
        </w:tc>
      </w:tr>
      <w:tr w:rsidR="00E8128F" w:rsidRPr="00BC70EC" w14:paraId="76032896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CAA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Mínimo 2 puertos de salida de video que pueden ser cualquiera de los siguientes: HDMI,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Display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Port,DVI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o VGA.</w:t>
            </w:r>
          </w:p>
        </w:tc>
      </w:tr>
      <w:tr w:rsidR="00E8128F" w:rsidRPr="00BC70EC" w14:paraId="0DC4F409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F2BB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Teclado de la misma marca del equipo propuesto en español con funciones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windows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y con conector USB.</w:t>
            </w:r>
          </w:p>
        </w:tc>
      </w:tr>
      <w:tr w:rsidR="00E8128F" w:rsidRPr="00BC70EC" w14:paraId="4A2C518A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B9BC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Ratón óptico con 2 botones y rueda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scroll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, de la misma marca del equipo propuesto con conector USB.</w:t>
            </w:r>
          </w:p>
        </w:tc>
      </w:tr>
      <w:tr w:rsidR="00E8128F" w:rsidRPr="00BC70EC" w14:paraId="54927FA9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8B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&gt;=8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Puertos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USB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externos</w:t>
            </w:r>
            <w:proofErr w:type="spellEnd"/>
          </w:p>
        </w:tc>
      </w:tr>
      <w:tr w:rsidR="00E8128F" w:rsidRPr="00BC70EC" w14:paraId="75F73699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7EA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Gabinete Small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Form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Factor equipado con mecanismo de seguridad para prevención de acceso no autorizado (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electricio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fisico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o por BIOS).</w:t>
            </w:r>
          </w:p>
        </w:tc>
      </w:tr>
      <w:tr w:rsidR="00E8128F" w:rsidRPr="00BC70EC" w14:paraId="389CACEC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D6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2 ranuras de expansión PCIe. como mínimo.</w:t>
            </w:r>
          </w:p>
        </w:tc>
      </w:tr>
      <w:tr w:rsidR="00E8128F" w:rsidRPr="00BC70EC" w14:paraId="14B34CE1" w14:textId="77777777" w:rsidTr="002D588E">
        <w:trPr>
          <w:trHeight w:val="331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C27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Licencia de Sistema Operativo Windows 10 Profesional 64 Bits en español, preinstalado.</w:t>
            </w:r>
          </w:p>
        </w:tc>
      </w:tr>
    </w:tbl>
    <w:p w14:paraId="3D991F31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7A5C2F11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7145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VIDEOPROYECTOR</w:t>
            </w:r>
          </w:p>
        </w:tc>
      </w:tr>
      <w:tr w:rsidR="00E8128F" w:rsidRPr="00BC70EC" w14:paraId="6F9789AD" w14:textId="77777777" w:rsidTr="002D588E">
        <w:trPr>
          <w:trHeight w:val="45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88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Sistema de Proyección= 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Tecnologia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3LCD</w:t>
            </w:r>
          </w:p>
        </w:tc>
      </w:tr>
      <w:tr w:rsidR="00E8128F" w:rsidRPr="00BC70EC" w14:paraId="73249E31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8FC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Modo de Proyección= Frontal/ Posterior / Techo</w:t>
            </w:r>
          </w:p>
        </w:tc>
      </w:tr>
      <w:tr w:rsidR="00E8128F" w:rsidRPr="00BC70EC" w14:paraId="4529C940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50D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Lumenes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Color =&gt; 3,600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Lúmenes</w:t>
            </w:r>
            <w:proofErr w:type="spellEnd"/>
          </w:p>
        </w:tc>
      </w:tr>
      <w:tr w:rsidR="00E8128F" w:rsidRPr="00BC70EC" w14:paraId="65E639E1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AC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Lumenes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Blanco =&gt; 3,600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Lúmenes</w:t>
            </w:r>
            <w:proofErr w:type="spellEnd"/>
          </w:p>
        </w:tc>
      </w:tr>
      <w:tr w:rsidR="00E8128F" w:rsidRPr="00BC70EC" w14:paraId="66B31EB1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F1E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Relacion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contraste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 =&gt; 15,000: 1</w:t>
            </w:r>
          </w:p>
        </w:tc>
      </w:tr>
      <w:tr w:rsidR="00E8128F" w:rsidRPr="00BC70EC" w14:paraId="16ACF39C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29E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Duracion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util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lampara operación Normal =&gt;6,000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hrs</w:t>
            </w:r>
            <w:proofErr w:type="spellEnd"/>
          </w:p>
        </w:tc>
      </w:tr>
      <w:tr w:rsidR="00E8128F" w:rsidRPr="00BC70EC" w14:paraId="1D4ED2DC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199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lastRenderedPageBreak/>
              <w:t xml:space="preserve">D-sub15 :  Deberá tener al menos 1 conexión </w:t>
            </w:r>
          </w:p>
        </w:tc>
      </w:tr>
      <w:tr w:rsidR="00E8128F" w:rsidRPr="00BC70EC" w14:paraId="24C42300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A74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HDMI: Deberá tener al menos 1 conexión </w:t>
            </w:r>
          </w:p>
        </w:tc>
      </w:tr>
      <w:tr w:rsidR="00E8128F" w:rsidRPr="00BC70EC" w14:paraId="1B834C38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39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Wireless :  Deberá tener al menos 1 conexión </w:t>
            </w:r>
          </w:p>
        </w:tc>
      </w:tr>
    </w:tbl>
    <w:p w14:paraId="170FAF54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7417F550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8B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IMPRESORA LASER</w:t>
            </w:r>
          </w:p>
        </w:tc>
      </w:tr>
      <w:tr w:rsidR="00E8128F" w:rsidRPr="00BC70EC" w14:paraId="4B0D2101" w14:textId="77777777" w:rsidTr="002D588E">
        <w:trPr>
          <w:trHeight w:val="61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289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Panel de control Pantalla de gráficos en color (CGD) de 4,3 pulgadas (10,92 cm) con pantalla táctil; Pantalla giratoria (ángulo ajustable); Botón de inicio</w:t>
            </w:r>
          </w:p>
        </w:tc>
      </w:tr>
      <w:tr w:rsidR="00E8128F" w:rsidRPr="00BC70EC" w14:paraId="19B32E7D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80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Tecnología de impresión Láser</w:t>
            </w:r>
          </w:p>
        </w:tc>
      </w:tr>
      <w:tr w:rsidR="00E8128F" w:rsidRPr="00BC70EC" w14:paraId="6AE02F9F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440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Velocidad de impresión</w:t>
            </w:r>
          </w:p>
        </w:tc>
      </w:tr>
      <w:tr w:rsidR="00E8128F" w:rsidRPr="00BC70EC" w14:paraId="6C6B85C0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5B1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Negro (A4, normal): Hasta 61 ppm;</w:t>
            </w:r>
          </w:p>
        </w:tc>
      </w:tr>
      <w:tr w:rsidR="00E8128F" w:rsidRPr="00BC70EC" w14:paraId="647E36E8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76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Negro (A4, a doble cara): Hasta 50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ipm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;</w:t>
            </w:r>
          </w:p>
        </w:tc>
      </w:tr>
      <w:tr w:rsidR="00E8128F" w:rsidRPr="00BC70EC" w14:paraId="6F1B1CA7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24C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Resolución de impresión</w:t>
            </w:r>
          </w:p>
        </w:tc>
      </w:tr>
      <w:tr w:rsidR="00E8128F" w:rsidRPr="00BC70EC" w14:paraId="3C315C4D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3D9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Negro (óptimo): Hasta 1200 x 1200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</w:p>
        </w:tc>
      </w:tr>
      <w:tr w:rsidR="00E8128F" w:rsidRPr="00BC70EC" w14:paraId="675C07C5" w14:textId="77777777" w:rsidTr="002D588E">
        <w:trPr>
          <w:trHeight w:val="61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22D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Tecnología: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FastRes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1200 normal; líneas finas (1200 x 1200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), vista rápida (300 x 300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), modo económico (600 x 600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);</w:t>
            </w:r>
          </w:p>
        </w:tc>
      </w:tr>
      <w:tr w:rsidR="00E8128F" w:rsidRPr="00BC70EC" w14:paraId="1820C5C3" w14:textId="77777777" w:rsidTr="002D588E">
        <w:trPr>
          <w:trHeight w:val="531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F1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Ciclo mensual de trabajo Hasta 275.000 páginas A4; Volumen de páginas mensual recomendado : De 5000 a 25 000</w:t>
            </w:r>
          </w:p>
        </w:tc>
      </w:tr>
    </w:tbl>
    <w:p w14:paraId="3C4F8A5B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680DB772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79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ESCÁNER TIPO A</w:t>
            </w:r>
          </w:p>
        </w:tc>
      </w:tr>
      <w:tr w:rsidR="00E8128F" w:rsidRPr="00BC70EC" w14:paraId="44979708" w14:textId="77777777" w:rsidTr="002D588E">
        <w:trPr>
          <w:trHeight w:val="45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97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Escaneado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color </w:t>
            </w:r>
          </w:p>
        </w:tc>
      </w:tr>
      <w:tr w:rsidR="00E8128F" w:rsidRPr="00BC70EC" w14:paraId="749A8FE6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ECB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Velocidad de escaneado Hasta 50 ppm/100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ipm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(blanco y negro, color, escala de grises, 200 dpi)</w:t>
            </w:r>
          </w:p>
        </w:tc>
      </w:tr>
      <w:tr w:rsidR="00E8128F" w:rsidRPr="00BC70EC" w14:paraId="605E6D77" w14:textId="77777777" w:rsidTr="002D588E">
        <w:trPr>
          <w:trHeight w:val="61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668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Tipo de escaneo/tecnología Cama plana, alimentador automático de documentos (ADF) / Dispositivo de transferencia de carga (CCD)</w:t>
            </w:r>
          </w:p>
        </w:tc>
      </w:tr>
      <w:tr w:rsidR="00E8128F" w:rsidRPr="00BC70EC" w14:paraId="37DCBFED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F31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Resolución de escaneado Hardware: Hasta 600 x 600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; Óptica: Hasta 600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</w:p>
        </w:tc>
      </w:tr>
      <w:tr w:rsidR="00E8128F" w:rsidRPr="00BC70EC" w14:paraId="7EA67736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89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Tamaño de escaneado ADF: 216 x 864 mm Máximo; 70 x 148 mm Mínimos; Cama plana: 216 x 356 mm</w:t>
            </w:r>
          </w:p>
        </w:tc>
      </w:tr>
      <w:tr w:rsidR="00E8128F" w:rsidRPr="00BC70EC" w14:paraId="324CB9EE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F72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Escaneado ADF dúplex </w:t>
            </w:r>
          </w:p>
        </w:tc>
      </w:tr>
      <w:tr w:rsidR="00E8128F" w:rsidRPr="00BC70EC" w14:paraId="5A33A45B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C06B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Conectividad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estándar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USB 2.0</w:t>
            </w:r>
          </w:p>
        </w:tc>
      </w:tr>
      <w:tr w:rsidR="00E8128F" w:rsidRPr="00BC70EC" w14:paraId="3556C55E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EF3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Memoria Estándar:768 MB</w:t>
            </w:r>
          </w:p>
        </w:tc>
      </w:tr>
      <w:tr w:rsidR="00E8128F" w:rsidRPr="00BC70EC" w14:paraId="5E85E166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7D9D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Velocidad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procesador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1,3 GHz</w:t>
            </w:r>
          </w:p>
        </w:tc>
      </w:tr>
    </w:tbl>
    <w:p w14:paraId="5124FF70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23BB8CA5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F6C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ESCÁNER TIPO B</w:t>
            </w:r>
          </w:p>
        </w:tc>
      </w:tr>
      <w:tr w:rsidR="00E8128F" w:rsidRPr="00BC70EC" w14:paraId="03266A02" w14:textId="77777777" w:rsidTr="002D588E">
        <w:trPr>
          <w:trHeight w:val="61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86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Panel de control: 5 botones (incluyendo reposo/encendido); 7 indicadores LED (incluyendo encendido, Error, Escaneo a qué destino y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símplex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/dúplex)</w:t>
            </w:r>
          </w:p>
        </w:tc>
      </w:tr>
      <w:tr w:rsidR="00E8128F" w:rsidRPr="00BC70EC" w14:paraId="456FF6A3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F9E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Tipo de escáner De superficie plana, alimentador automático de documentos (ADF); Tecnología de escaneado: CMOS CIS</w:t>
            </w:r>
          </w:p>
        </w:tc>
      </w:tr>
      <w:tr w:rsidR="00E8128F" w:rsidRPr="00BC70EC" w14:paraId="38FD0C80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ADE5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Velocidad de escaneado: Hasta 20 ppm/40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ipm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(blanco y negro, gris y color, 300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E8128F" w:rsidRPr="00BC70EC" w14:paraId="37835CCD" w14:textId="77777777" w:rsidTr="002D588E">
        <w:trPr>
          <w:trHeight w:val="61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9F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lastRenderedPageBreak/>
              <w:t xml:space="preserve">Resolución de escaneado Óptica Hasta 600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(color y blanco y negro, ADF); Hasta 1200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(color y blanco y negro, superficie plana)</w:t>
            </w:r>
          </w:p>
        </w:tc>
      </w:tr>
      <w:tr w:rsidR="00E8128F" w:rsidRPr="00BC70EC" w14:paraId="2582E1ED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6AB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Tamaño de escaneado ADF: 216 x 864 mm Máximo; 70 x 148 mm Mínimos; Cama plana: 216 x 356 mm</w:t>
            </w:r>
          </w:p>
        </w:tc>
      </w:tr>
      <w:tr w:rsidR="00E8128F" w:rsidRPr="00BC70EC" w14:paraId="1C1FBE7C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8D7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Niveles de escala de gris/profundidad de bits: 256/24 bits en el exterior y 48 bits en el interior</w:t>
            </w:r>
          </w:p>
        </w:tc>
      </w:tr>
      <w:tr w:rsidR="00E8128F" w:rsidRPr="00BC70EC" w14:paraId="605A7C9C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E60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Ciclo de trabajo: Hasta 1500 páginas (ADF)</w:t>
            </w:r>
          </w:p>
        </w:tc>
      </w:tr>
      <w:tr w:rsidR="00E8128F" w:rsidRPr="00BC70EC" w14:paraId="51A7D3D0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E4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Capacidad del alimentador automático de documentos: Estándar, 50 hojas</w:t>
            </w:r>
          </w:p>
        </w:tc>
      </w:tr>
      <w:tr w:rsidR="00E8128F" w:rsidRPr="00BC70EC" w14:paraId="7255893E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A55C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Memoria: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Estándar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 64 MB</w:t>
            </w:r>
          </w:p>
        </w:tc>
      </w:tr>
    </w:tbl>
    <w:p w14:paraId="567F1306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p w14:paraId="64099EA0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78A40D0B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AF9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PLOTTER</w:t>
            </w:r>
          </w:p>
        </w:tc>
      </w:tr>
      <w:tr w:rsidR="00E8128F" w:rsidRPr="00BC70EC" w14:paraId="232A7374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FFD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Velocidad de impresión 25 s/página en A1, 82 impresiones A1 por hora</w:t>
            </w:r>
          </w:p>
        </w:tc>
      </w:tr>
      <w:tr w:rsidR="00E8128F" w:rsidRPr="00BC70EC" w14:paraId="30FD5670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B1D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Resolución de impresión Optimizada hasta 2.400 x 1.200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ppp</w:t>
            </w:r>
            <w:proofErr w:type="spellEnd"/>
          </w:p>
        </w:tc>
      </w:tr>
      <w:tr w:rsidR="00E8128F" w:rsidRPr="00BC70EC" w14:paraId="00217D37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46F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Tecnología Inyección térmica de tinta</w:t>
            </w:r>
          </w:p>
        </w:tc>
      </w:tr>
      <w:tr w:rsidR="00E8128F" w:rsidRPr="00BC70EC" w14:paraId="25A3B133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4E0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Márgenes Rollos: 5 x 5 x 5 x 5 mm Hojas: 5 x 5 x 5 x 5 mm</w:t>
            </w:r>
          </w:p>
        </w:tc>
      </w:tr>
      <w:tr w:rsidR="00E8128F" w:rsidRPr="00BC70EC" w14:paraId="6EFB6EC8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437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Tipos de tinta Basada en tintes (C, M, Y); Basada en pigmento (K)</w:t>
            </w:r>
          </w:p>
        </w:tc>
      </w:tr>
      <w:tr w:rsidR="00E8128F" w:rsidRPr="00BC70EC" w14:paraId="2B84D5C8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F77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Gota de tinta 5.5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Pl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(C, M, Y), 12 </w:t>
            </w:r>
            <w:proofErr w:type="spellStart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Pl</w:t>
            </w:r>
            <w:proofErr w:type="spellEnd"/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(K)</w:t>
            </w:r>
          </w:p>
        </w:tc>
      </w:tr>
      <w:tr w:rsidR="00E8128F" w:rsidRPr="00BC70EC" w14:paraId="7C6380EF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36C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Cabezales de impresión 1 (cian, magenta, amarillo, negro)</w:t>
            </w:r>
          </w:p>
        </w:tc>
      </w:tr>
      <w:tr w:rsidR="00E8128F" w:rsidRPr="00BC70EC" w14:paraId="5AFC24E0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4B4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Precisión lineal ± 0,1 %, Ancho de línea mínimo 0,02 mm</w:t>
            </w:r>
          </w:p>
        </w:tc>
      </w:tr>
      <w:tr w:rsidR="00E8128F" w:rsidRPr="00BC70EC" w14:paraId="558AA2AC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B04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Densidad óptica máxima 8 L* min/2,10 D</w:t>
            </w:r>
          </w:p>
        </w:tc>
      </w:tr>
    </w:tbl>
    <w:p w14:paraId="428F7F7E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21B26980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AE7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SOPORTE PARA VIDEOPROYECTOR</w:t>
            </w:r>
          </w:p>
        </w:tc>
      </w:tr>
      <w:tr w:rsidR="00E8128F" w:rsidRPr="00BC70EC" w14:paraId="36E89DEC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53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Soporte universal de proyector para muro o techo</w:t>
            </w:r>
          </w:p>
        </w:tc>
      </w:tr>
      <w:tr w:rsidR="00E8128F" w:rsidRPr="00BC70EC" w14:paraId="1CF03503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064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Ajustable para proyectores estándar o de corto alcance</w:t>
            </w:r>
          </w:p>
        </w:tc>
      </w:tr>
      <w:tr w:rsidR="00E8128F" w:rsidRPr="00BC70EC" w14:paraId="7E61AAAC" w14:textId="77777777" w:rsidTr="002D588E">
        <w:trPr>
          <w:trHeight w:val="40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EE9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Brazos de soporte ajustables para proyectores de diferentes tamaños</w:t>
            </w:r>
          </w:p>
        </w:tc>
      </w:tr>
      <w:tr w:rsidR="00E8128F" w:rsidRPr="00BC70EC" w14:paraId="61B83D60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403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Barra de extensión: se ajusta a 43 - 66 cm</w:t>
            </w:r>
          </w:p>
        </w:tc>
      </w:tr>
      <w:tr w:rsidR="00E8128F" w:rsidRPr="00BC70EC" w14:paraId="455A58F7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51B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Materiales de acero al bajo carbón </w:t>
            </w:r>
          </w:p>
        </w:tc>
      </w:tr>
    </w:tbl>
    <w:p w14:paraId="3613D4D2" w14:textId="77777777" w:rsidR="00E8128F" w:rsidRPr="00BC70EC" w:rsidRDefault="00E8128F" w:rsidP="00E8128F">
      <w:pPr>
        <w:pStyle w:val="Encabezado"/>
        <w:jc w:val="center"/>
        <w:rPr>
          <w:rFonts w:ascii="Arial Rounded MT Bold" w:eastAsia="Arial Unicode MS" w:hAnsi="Arial Rounded MT Bold" w:cs="Arial Unicode MS"/>
          <w:b/>
          <w:bCs/>
          <w:iCs/>
          <w:sz w:val="20"/>
          <w:szCs w:val="20"/>
          <w:lang w:val="es-ES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128F" w:rsidRPr="00BC70EC" w14:paraId="5341E399" w14:textId="77777777" w:rsidTr="002D588E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501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PANTALLA PARA PROYECCION </w:t>
            </w:r>
          </w:p>
        </w:tc>
      </w:tr>
      <w:tr w:rsidR="00E8128F" w:rsidRPr="00BC70EC" w14:paraId="2A6AFF34" w14:textId="77777777" w:rsidTr="002D588E">
        <w:trPr>
          <w:trHeight w:val="324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56D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Soporte de montaje universal y diseño único de auto bloqueo.</w:t>
            </w:r>
          </w:p>
        </w:tc>
      </w:tr>
      <w:tr w:rsidR="00E8128F" w:rsidRPr="00BC70EC" w14:paraId="0F5401F6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481A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Especificaciones</w:t>
            </w:r>
          </w:p>
        </w:tc>
      </w:tr>
      <w:tr w:rsidR="00E8128F" w:rsidRPr="00BC70EC" w14:paraId="26D84B45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F27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Tipo de unidad: Manual</w:t>
            </w:r>
          </w:p>
        </w:tc>
      </w:tr>
      <w:tr w:rsidR="00E8128F" w:rsidRPr="00BC70EC" w14:paraId="032DFFA9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03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El tamaño total de la pantalla (Alto x Ancho): 130 x 221 cm</w:t>
            </w:r>
          </w:p>
        </w:tc>
      </w:tr>
      <w:tr w:rsidR="00E8128F" w:rsidRPr="00BC70EC" w14:paraId="54B8255D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A48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Altura de la pantalla visible: 124 cm</w:t>
            </w:r>
          </w:p>
        </w:tc>
      </w:tr>
      <w:tr w:rsidR="00E8128F" w:rsidRPr="00BC70EC" w14:paraId="00F7D9AA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D06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Diagonal: 2,54 m (100")</w:t>
            </w:r>
          </w:p>
        </w:tc>
      </w:tr>
      <w:tr w:rsidR="00E8128F" w:rsidRPr="00BC70EC" w14:paraId="44DB6737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100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Relación de aspecto nativa: 16:9</w:t>
            </w:r>
          </w:p>
        </w:tc>
      </w:tr>
      <w:tr w:rsidR="00E8128F" w:rsidRPr="00BC70EC" w14:paraId="7785E459" w14:textId="77777777" w:rsidTr="002D588E">
        <w:trPr>
          <w:trHeight w:val="288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299" w14:textId="77777777" w:rsidR="00E8128F" w:rsidRPr="00BC70EC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C70EC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Color del producto: Blanco</w:t>
            </w:r>
          </w:p>
        </w:tc>
      </w:tr>
    </w:tbl>
    <w:p w14:paraId="66961015" w14:textId="77777777" w:rsidR="00E8128F" w:rsidRPr="00BC70EC" w:rsidRDefault="00E8128F" w:rsidP="00E8128F">
      <w:pPr>
        <w:spacing w:line="240" w:lineRule="auto"/>
        <w:jc w:val="left"/>
        <w:rPr>
          <w:rFonts w:asciiTheme="minorHAnsi" w:eastAsiaTheme="minorHAnsi" w:hAnsiTheme="minorHAnsi" w:cstheme="minorHAnsi"/>
          <w:sz w:val="20"/>
          <w:szCs w:val="20"/>
          <w:shd w:val="clear" w:color="auto" w:fill="FFFFFF"/>
        </w:rPr>
      </w:pPr>
    </w:p>
    <w:p w14:paraId="25F3E93F" w14:textId="77777777" w:rsidR="00E8128F" w:rsidRDefault="00E8128F" w:rsidP="00E8128F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434293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>DOMICILIOS PARA L</w:t>
      </w:r>
      <w:r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AS ENTREGAS </w:t>
      </w:r>
      <w:r w:rsidRPr="00434293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>SEGÚN LAS PARTIDAS A OFERTAR</w:t>
      </w:r>
    </w:p>
    <w:p w14:paraId="1947D3C8" w14:textId="77777777" w:rsidR="00E8128F" w:rsidRPr="00F117BD" w:rsidRDefault="00E8128F" w:rsidP="00E8128F">
      <w:pPr>
        <w:spacing w:line="240" w:lineRule="auto"/>
        <w:jc w:val="center"/>
        <w:rPr>
          <w:rFonts w:asciiTheme="minorHAnsi" w:eastAsiaTheme="minorHAnsi" w:hAnsiTheme="minorHAnsi" w:cstheme="minorHAnsi"/>
          <w:b/>
          <w:szCs w:val="24"/>
          <w:u w:val="single"/>
          <w:shd w:val="clear" w:color="auto" w:fill="FFFFFF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1960"/>
        <w:gridCol w:w="7953"/>
      </w:tblGrid>
      <w:tr w:rsidR="00E8128F" w:rsidRPr="00F713E1" w14:paraId="07FB5E9B" w14:textId="77777777" w:rsidTr="002D588E">
        <w:trPr>
          <w:trHeight w:val="28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547A" w14:textId="77777777" w:rsidR="00E8128F" w:rsidRPr="00F713E1" w:rsidRDefault="00E8128F" w:rsidP="002D588E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  <w:t>PLANTEL</w:t>
            </w:r>
          </w:p>
        </w:tc>
        <w:tc>
          <w:tcPr>
            <w:tcW w:w="7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CEB3" w14:textId="77777777" w:rsidR="00E8128F" w:rsidRPr="00F713E1" w:rsidRDefault="00E8128F" w:rsidP="002D588E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lang w:val="en-US"/>
              </w:rPr>
              <w:t>DOMICILIO</w:t>
            </w:r>
          </w:p>
        </w:tc>
      </w:tr>
      <w:tr w:rsidR="00E8128F" w:rsidRPr="00F713E1" w14:paraId="050697CD" w14:textId="77777777" w:rsidTr="002D588E">
        <w:trPr>
          <w:trHeight w:val="8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EEA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CHIHUAHUA I</w:t>
            </w:r>
          </w:p>
        </w:tc>
        <w:tc>
          <w:tcPr>
            <w:tcW w:w="7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019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MIRADOR No. 7744, COL. COLINAS DEL VALLE, C.P. 31217, CHIHUAHUA, CHIH.</w:t>
            </w:r>
          </w:p>
        </w:tc>
      </w:tr>
      <w:tr w:rsidR="00E8128F" w:rsidRPr="00F713E1" w14:paraId="7FD1E52A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958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CHIHUAHUA II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A5CF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MARÍA ELENA HERNÁNDEZ S/N, COL. REVOLUCIÓN, C.P. 31107, CHIHUAHUA, CHIH.</w:t>
            </w:r>
          </w:p>
        </w:tc>
      </w:tr>
      <w:tr w:rsidR="00E8128F" w:rsidRPr="00F713E1" w14:paraId="521C74FA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CD6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CUAUHTÉMOC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BE4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REPÚBLICA DE VENEZUELA No. 270, COL. EX AGRÍCOLA SAN ANTONIO, C.P. 31510, CUAUHTÉMOC, CHIH.</w:t>
            </w:r>
          </w:p>
        </w:tc>
      </w:tr>
      <w:tr w:rsidR="00E8128F" w:rsidRPr="00F713E1" w14:paraId="1EF2F890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B12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DELICIAS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599E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10ª SUR No. 4101, COL. TIERRA Y LIBERTAD, C.P. 33088, DELICIAS, CHIH.</w:t>
            </w:r>
          </w:p>
        </w:tc>
      </w:tr>
      <w:tr w:rsidR="00E8128F" w:rsidRPr="00F713E1" w14:paraId="5C370754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105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PARRAL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C4F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NIÑOS HÉROES S/N, CARR. A SANTA BÁRBARA KM. 1.5, C.P. 33820, HIDALGO DEL PARRAL, CHIH.</w:t>
            </w:r>
          </w:p>
        </w:tc>
      </w:tr>
      <w:tr w:rsidR="00E8128F" w:rsidRPr="00F713E1" w14:paraId="1137177F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92F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JUÁREZ 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77A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SIGMA Y OMEGA S/N, FRACC. INDUSTRIAL MAGNAPLEX, C.P. 32320, CIUDAD JUÁREZ, CHIH.</w:t>
            </w:r>
          </w:p>
        </w:tc>
      </w:tr>
      <w:tr w:rsidR="00E8128F" w:rsidRPr="00F713E1" w14:paraId="41BFE7F7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680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JUÁREZ II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B4B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ENEBRO No. 5650, COL. INFONAVIT AMPLIACIÓN AEROPUERTO, C.P. 32690, CIUDAD JUÁREZ, CHIH.</w:t>
            </w:r>
          </w:p>
        </w:tc>
      </w:tr>
      <w:tr w:rsidR="00E8128F" w:rsidRPr="00F713E1" w14:paraId="01FA9899" w14:textId="77777777" w:rsidTr="002D588E">
        <w:trPr>
          <w:trHeight w:val="8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FA6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JUÁREZ III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A1B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BLVD. FUNDADORES Y PROLONGACIÓN SANTIAGO TRONCOSO, FRACC. URBI VILLA BONITA, C.P. 32575, CIUDAD JUÁREZ, CHIH.</w:t>
            </w:r>
          </w:p>
        </w:tc>
      </w:tr>
      <w:tr w:rsidR="00E8128F" w:rsidRPr="00F713E1" w14:paraId="0AAA2981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E32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C.A.S.T. CIUDAD JUÁREZ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8E0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AV. DE LOS AZTECAS No. 2220, PARQUE INDUSTRIAL LOS AZTECAS, C.P. 32679, CIUDAD JUÁREZ, CHIH.</w:t>
            </w:r>
          </w:p>
        </w:tc>
      </w:tr>
      <w:tr w:rsidR="00E8128F" w:rsidRPr="00F713E1" w14:paraId="2C9E42F9" w14:textId="77777777" w:rsidTr="002D588E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FC7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n-US"/>
              </w:rPr>
              <w:t>DIRECCIÓN GENERAL ESTATAL</w:t>
            </w:r>
          </w:p>
        </w:tc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BAF" w14:textId="77777777" w:rsidR="00E8128F" w:rsidRPr="00F713E1" w:rsidRDefault="00E8128F" w:rsidP="002D588E">
            <w:pPr>
              <w:spacing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</w:pPr>
            <w:r w:rsidRPr="00F713E1">
              <w:rPr>
                <w:rFonts w:ascii="Calibri Light" w:eastAsia="Times New Roman" w:hAnsi="Calibri Light" w:cs="Calibri Light"/>
                <w:color w:val="000000"/>
                <w:sz w:val="20"/>
                <w:lang w:val="es-ES"/>
              </w:rPr>
              <w:t>C. WASHINGTON Y CANTERA No. 1202, COL. PANAMERICANA, C.P. 31200, CHIHUAHUA, CHIH.</w:t>
            </w:r>
          </w:p>
        </w:tc>
      </w:tr>
    </w:tbl>
    <w:p w14:paraId="4E7C2199" w14:textId="77777777" w:rsidR="00E8128F" w:rsidRPr="008C42DE" w:rsidRDefault="00E8128F" w:rsidP="00E8128F">
      <w:pPr>
        <w:spacing w:line="240" w:lineRule="auto"/>
        <w:jc w:val="left"/>
        <w:rPr>
          <w:rFonts w:asciiTheme="minorHAnsi" w:eastAsiaTheme="minorHAnsi" w:hAnsiTheme="minorHAnsi" w:cstheme="minorBidi"/>
          <w:sz w:val="20"/>
          <w:szCs w:val="20"/>
          <w:lang w:val="es-ES"/>
        </w:rPr>
      </w:pPr>
      <w:r w:rsidRPr="007E2CE8">
        <w:rPr>
          <w:sz w:val="20"/>
          <w:szCs w:val="20"/>
          <w:shd w:val="clear" w:color="auto" w:fill="FFFFFF"/>
          <w:lang w:val="es-ES"/>
        </w:rPr>
        <w:fldChar w:fldCharType="begin"/>
      </w:r>
      <w:r w:rsidRPr="007E2CE8">
        <w:rPr>
          <w:sz w:val="20"/>
          <w:szCs w:val="20"/>
          <w:shd w:val="clear" w:color="auto" w:fill="FFFFFF"/>
          <w:lang w:val="es-ES"/>
        </w:rPr>
        <w:instrText xml:space="preserve"> LINK Excel.Sheet.12 "C:\\Users\\Conalep\\Desktop\\PROYECTOS\\PROYECTO COMPUTO\\Ficha tecnica\\COMPUTADORA DE ESCRITORIO.xlsx" "ANEXO CONF (2)!F6C1:F18C2" \a \f 4 \h </w:instrText>
      </w:r>
      <w:r>
        <w:rPr>
          <w:sz w:val="20"/>
          <w:szCs w:val="20"/>
          <w:shd w:val="clear" w:color="auto" w:fill="FFFFFF"/>
          <w:lang w:val="es-ES"/>
        </w:rPr>
        <w:instrText xml:space="preserve"> \* MERGEFORMAT </w:instrText>
      </w:r>
      <w:r w:rsidRPr="007E2CE8">
        <w:rPr>
          <w:sz w:val="20"/>
          <w:szCs w:val="20"/>
          <w:shd w:val="clear" w:color="auto" w:fill="FFFFFF"/>
          <w:lang w:val="es-ES"/>
        </w:rPr>
        <w:fldChar w:fldCharType="separate"/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691"/>
        <w:gridCol w:w="8209"/>
      </w:tblGrid>
      <w:tr w:rsidR="00E8128F" w:rsidRPr="007E2CE8" w14:paraId="2AE6447C" w14:textId="77777777" w:rsidTr="002D588E">
        <w:trPr>
          <w:trHeight w:val="705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CDF1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DOCUMENTACION REQUERIDA QUE DEBERA SER INCLUIDA DENTRO DEL SOBRE DE LA PROPUESTA TECNICA, EN CASO DE QUE ESTA ADQUISICION SE EFECTUE MEDIANTE UN PROCEDIMIENTO POR LICITACION </w:t>
            </w:r>
            <w:proofErr w:type="gram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PUBLICA  O</w:t>
            </w:r>
            <w:proofErr w:type="gram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INVITACION A CUANDO MENOS TRES PROVEEDORES O ADJUDICACION DIRECTA</w:t>
            </w:r>
          </w:p>
        </w:tc>
      </w:tr>
      <w:tr w:rsidR="00E8128F" w:rsidRPr="007E2CE8" w14:paraId="7A37F6BB" w14:textId="77777777" w:rsidTr="002D588E">
        <w:trPr>
          <w:trHeight w:val="9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09C9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3B77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8128F" w:rsidRPr="007E2CE8" w14:paraId="5D1E4A7B" w14:textId="77777777" w:rsidTr="002D588E">
        <w:trPr>
          <w:trHeight w:val="30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14E1B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PARA PARTIDA 1,2,3,4,5,6,7,8,9 y 10</w:t>
            </w:r>
          </w:p>
        </w:tc>
      </w:tr>
      <w:tr w:rsidR="00E8128F" w:rsidRPr="007E2CE8" w14:paraId="45361E11" w14:textId="77777777" w:rsidTr="002D588E">
        <w:trPr>
          <w:trHeight w:val="1644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475E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1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D690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: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 xml:space="preserve">-El servicio proporcionado será en sitio en los lugares designados por el Colegio de Educación Profesional Técnica del Estado de Chihuahua, indicando que se compromete a cualquier falla del equipo será atendida a más tardar al siguiente día hábil del reporte de la falla y deberá ser resuelta dentro de </w:t>
            </w:r>
            <w:proofErr w:type="gram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los 48 horas posteriores</w:t>
            </w:r>
            <w:proofErr w:type="gram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a la atención de la falla. De lo contrario se asignara un equipo en calidad de préstamo de las mismas características o superiores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 xml:space="preserve">-La </w:t>
            </w:r>
            <w:proofErr w:type="gram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permanencia  en</w:t>
            </w:r>
            <w:proofErr w:type="gram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el mercado por 5 años mínimo para refacciones.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>-En Cualquier falla de un equipo, la refacción será reemplazada y no reparada.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>-La garantía es por 2 años en equipo y todos sus componentes.</w:t>
            </w:r>
          </w:p>
        </w:tc>
      </w:tr>
      <w:tr w:rsidR="00E8128F" w:rsidRPr="007E2CE8" w14:paraId="4ED4AA3E" w14:textId="77777777" w:rsidTr="002D588E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3E27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lastRenderedPageBreak/>
              <w:t>DOCUMENTO 2</w:t>
            </w:r>
          </w:p>
        </w:tc>
        <w:tc>
          <w:tcPr>
            <w:tcW w:w="8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3F0C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>-El tiempo de entrega de los equipos cotizados, debiendo ser en estricto apego a lo señalado en las bases.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>-La clave telefónica y/o URL para soporte técnico.</w:t>
            </w:r>
          </w:p>
        </w:tc>
      </w:tr>
      <w:tr w:rsidR="00E8128F" w:rsidRPr="007E2CE8" w14:paraId="1302EB05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E22A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3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56B2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br/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Manifieste </w:t>
            </w:r>
            <w:proofErr w:type="gram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que  marca</w:t>
            </w:r>
            <w:proofErr w:type="gram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 y modelo ofertado son compatibles con el sistema operativo </w:t>
            </w:r>
            <w:proofErr w:type="spell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Windws</w:t>
            </w:r>
            <w:proofErr w:type="spell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10 o superior.</w:t>
            </w:r>
          </w:p>
        </w:tc>
      </w:tr>
      <w:tr w:rsidR="00E8128F" w:rsidRPr="007E2CE8" w14:paraId="6E924C3B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D822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4</w:t>
            </w:r>
          </w:p>
        </w:tc>
        <w:tc>
          <w:tcPr>
            <w:tcW w:w="8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8ED4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servicio, donde manifieste: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br/>
              <w:t>Manifieste que los bienes serán ensamblados en su totalidad por el fabricante.</w:t>
            </w:r>
          </w:p>
        </w:tc>
      </w:tr>
      <w:tr w:rsidR="00E8128F" w:rsidRPr="007E2CE8" w14:paraId="11DBDAF6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5EE1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C9DC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Incluir catálogos,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folletos o ficha técnica de la marca y modelo del equipo cotizado, donde se muestren todas las características técnicas solicitadas indicando la </w:t>
            </w:r>
            <w:proofErr w:type="gram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página  donde</w:t>
            </w:r>
            <w:proofErr w:type="gram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se encuentra la característica técnica en el folleto.</w:t>
            </w:r>
          </w:p>
        </w:tc>
      </w:tr>
      <w:tr w:rsidR="00E8128F" w:rsidRPr="007E2CE8" w14:paraId="4EAB50C3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C145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4CDB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Carta compromiso original del Proveedor o prestador de servicio, donde manifieste: </w:t>
            </w: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br/>
              <w:t>-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Es distribuidor autorizado por la marca</w:t>
            </w:r>
          </w:p>
        </w:tc>
      </w:tr>
      <w:tr w:rsidR="00E8128F" w:rsidRPr="007E2CE8" w14:paraId="6CA279F0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3590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9E4B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Carta compromiso original del Proveedor o Prestador de servicio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para garantizar explícitamente y de manera detallada todas y cada una de las condiciones solicitadas en el rubro de servicio y Garantía Técnica del presente Anexo.</w:t>
            </w:r>
          </w:p>
        </w:tc>
      </w:tr>
      <w:tr w:rsidR="00E8128F" w:rsidRPr="007E2CE8" w14:paraId="7DAFB483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CC19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A1BD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Copia de Certificación en ISO 9001:2015 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del integrador o fabricante del equipo cotizado. Vigente a la fecha de la presentación de las propuestas. Los equipos cotizados deberán ser ensamblados por el integrador o fabricante.  </w:t>
            </w:r>
          </w:p>
        </w:tc>
      </w:tr>
      <w:tr w:rsidR="00E8128F" w:rsidRPr="007E2CE8" w14:paraId="205C78C8" w14:textId="77777777" w:rsidTr="002D588E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F229" w14:textId="77777777" w:rsidR="00E8128F" w:rsidRPr="007E2CE8" w:rsidRDefault="00E8128F" w:rsidP="002D588E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DOCUMENTO 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F05F" w14:textId="77777777" w:rsidR="00E8128F" w:rsidRPr="007E2CE8" w:rsidRDefault="00E8128F" w:rsidP="002D588E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7E2C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/>
              </w:rPr>
              <w:t>Deberá estar incluido como miembro del DMTF</w:t>
            </w:r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Distributed</w:t>
            </w:r>
            <w:proofErr w:type="spell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TAsk</w:t>
            </w:r>
            <w:proofErr w:type="spell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Force</w:t>
            </w:r>
            <w:proofErr w:type="spell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Inc</w:t>
            </w:r>
            <w:proofErr w:type="spellEnd"/>
            <w:r w:rsidRPr="007E2CE8"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  <w:t>), la cual deberá estar publicada en la página:    https://www.dmtf.org/about/list</w:t>
            </w:r>
          </w:p>
        </w:tc>
      </w:tr>
    </w:tbl>
    <w:p w14:paraId="339CC1EC" w14:textId="09403A2E" w:rsidR="00E8128F" w:rsidRDefault="00E8128F" w:rsidP="00E8128F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2CE8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val="es-ES"/>
        </w:rPr>
        <w:fldChar w:fldCharType="end"/>
      </w:r>
    </w:p>
    <w:p w14:paraId="19C6A87F" w14:textId="77777777" w:rsidR="00DC641B" w:rsidRDefault="00DC641B" w:rsidP="00DC641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53ADEBC" w14:textId="77777777" w:rsidR="00DC641B" w:rsidRPr="00AB0481" w:rsidRDefault="00DC641B" w:rsidP="00DC64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34293">
        <w:rPr>
          <w:rFonts w:asciiTheme="minorHAnsi" w:hAnsiTheme="minorHAnsi" w:cstheme="minorHAnsi"/>
          <w:b/>
          <w:color w:val="000000"/>
          <w:sz w:val="24"/>
          <w:szCs w:val="24"/>
        </w:rPr>
        <w:t>INDICACIONES QUE SE DEBERAN TOMAR EN CUENTA PARA LA PROPUESTA</w:t>
      </w:r>
    </w:p>
    <w:p w14:paraId="6E7FC0E3" w14:textId="77777777" w:rsidR="00DC641B" w:rsidRPr="00AB0481" w:rsidRDefault="00DC641B" w:rsidP="00DC641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617C890" w14:textId="759464E1" w:rsidR="00DC641B" w:rsidRPr="00AB0481" w:rsidRDefault="00DC641B" w:rsidP="00DC641B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representante Legal del proveedor, deberá firmar</w:t>
      </w:r>
      <w:r w:rsidR="00E8128F">
        <w:rPr>
          <w:rFonts w:asciiTheme="minorHAnsi" w:hAnsiTheme="minorHAnsi" w:cstheme="minorHAnsi"/>
          <w:color w:val="000000"/>
          <w:sz w:val="24"/>
          <w:szCs w:val="24"/>
        </w:rPr>
        <w:t xml:space="preserve"> y foliar</w:t>
      </w:r>
      <w:r w:rsidRPr="00AB0481">
        <w:rPr>
          <w:rFonts w:asciiTheme="minorHAnsi" w:hAnsiTheme="minorHAnsi" w:cstheme="minorHAnsi"/>
          <w:color w:val="000000"/>
          <w:sz w:val="24"/>
          <w:szCs w:val="24"/>
        </w:rPr>
        <w:t xml:space="preserve"> todas las hojas y cada uno de los documentos presentados</w:t>
      </w:r>
      <w:r w:rsidR="00E8128F">
        <w:rPr>
          <w:rFonts w:asciiTheme="minorHAnsi" w:hAnsiTheme="minorHAnsi" w:cstheme="minorHAnsi"/>
          <w:color w:val="000000"/>
          <w:sz w:val="24"/>
          <w:szCs w:val="24"/>
        </w:rPr>
        <w:t xml:space="preserve"> de las propuestas técnicas y económicas</w:t>
      </w:r>
      <w:r w:rsidRPr="00AB0481">
        <w:rPr>
          <w:rFonts w:asciiTheme="minorHAnsi" w:hAnsiTheme="minorHAnsi" w:cstheme="minorHAnsi"/>
          <w:color w:val="000000"/>
          <w:sz w:val="24"/>
          <w:szCs w:val="24"/>
        </w:rPr>
        <w:t xml:space="preserve"> d</w:t>
      </w:r>
      <w:r w:rsidR="00E8128F">
        <w:rPr>
          <w:rFonts w:asciiTheme="minorHAnsi" w:hAnsiTheme="minorHAnsi" w:cstheme="minorHAnsi"/>
          <w:color w:val="000000"/>
          <w:sz w:val="24"/>
          <w:szCs w:val="24"/>
        </w:rPr>
        <w:t xml:space="preserve">el equipo </w:t>
      </w:r>
      <w:r w:rsidR="00614147">
        <w:rPr>
          <w:rFonts w:asciiTheme="minorHAnsi" w:hAnsiTheme="minorHAnsi" w:cstheme="minorHAnsi"/>
          <w:color w:val="000000"/>
          <w:sz w:val="24"/>
          <w:szCs w:val="24"/>
        </w:rPr>
        <w:t>de cómputo, impresión y proyección</w:t>
      </w:r>
      <w:r w:rsidRPr="00AB0481">
        <w:rPr>
          <w:rFonts w:asciiTheme="minorHAnsi" w:hAnsiTheme="minorHAnsi" w:cstheme="minorHAnsi"/>
          <w:color w:val="000000"/>
          <w:sz w:val="24"/>
          <w:szCs w:val="24"/>
        </w:rPr>
        <w:t>, así como también deberá contener el Nombre y Sello del Proveedor o Prestador de servicio que representa, de lo contrario se desechará la oferta. lo contrario se desechará su oferta.</w:t>
      </w:r>
    </w:p>
    <w:p w14:paraId="49761F25" w14:textId="77777777" w:rsidR="00DC641B" w:rsidRPr="00AB0481" w:rsidRDefault="00DC641B" w:rsidP="00DC641B">
      <w:p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53959852" w14:textId="77777777" w:rsidR="00DC641B" w:rsidRPr="00AB0481" w:rsidRDefault="00DC641B" w:rsidP="00DC641B">
      <w:pPr>
        <w:numPr>
          <w:ilvl w:val="0"/>
          <w:numId w:val="23"/>
        </w:num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presente anexo deberá ir dentro del sobre de la Propuesta Técnica.</w:t>
      </w:r>
    </w:p>
    <w:p w14:paraId="2D015F60" w14:textId="77777777" w:rsidR="00DC641B" w:rsidRPr="00AB0481" w:rsidRDefault="00DC641B" w:rsidP="00DC641B">
      <w:p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14:paraId="28B4BAB2" w14:textId="77777777" w:rsidR="00DC641B" w:rsidRPr="00AB0481" w:rsidRDefault="00DC641B" w:rsidP="00DC641B">
      <w:pPr>
        <w:widowControl w:val="0"/>
        <w:numPr>
          <w:ilvl w:val="0"/>
          <w:numId w:val="23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</w:pPr>
      <w:r w:rsidRPr="00AB0481"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  <w:t>Obligaciones especiales</w:t>
      </w:r>
    </w:p>
    <w:p w14:paraId="386B09D1" w14:textId="77777777" w:rsidR="00DC641B" w:rsidRPr="00AB0481" w:rsidRDefault="00DC641B" w:rsidP="00DC641B">
      <w:pPr>
        <w:pStyle w:val="Prrafodelista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7D6477E1" w14:textId="70EC42B9" w:rsidR="00DC641B" w:rsidRPr="00AB0481" w:rsidRDefault="00F31888" w:rsidP="00DC641B">
      <w:pPr>
        <w:pStyle w:val="Prrafodelista"/>
        <w:widowControl w:val="0"/>
        <w:numPr>
          <w:ilvl w:val="0"/>
          <w:numId w:val="23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>Los</w:t>
      </w:r>
      <w:r w:rsidR="00DC641B"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Licitante</w:t>
      </w:r>
      <w:r>
        <w:rPr>
          <w:rFonts w:eastAsiaTheme="minorEastAsia" w:cstheme="minorHAnsi"/>
          <w:sz w:val="24"/>
          <w:szCs w:val="24"/>
          <w:lang w:val="es-ES_tradnl" w:eastAsia="es-MX" w:bidi="he-IL"/>
        </w:rPr>
        <w:t>s que participen</w:t>
      </w:r>
      <w:r w:rsidR="00DC641B"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deberá</w:t>
      </w:r>
      <w:r w:rsidR="00614147"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entregar un escrito donde se designa</w:t>
      </w:r>
      <w:r w:rsidR="00DC641B"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un enlace administrativo para agilizar y atender el servicio contratado y los trámites correspondientes. Para ello. Deberá presentar por escrito los siguientes datos:</w:t>
      </w:r>
    </w:p>
    <w:p w14:paraId="1257F498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534F1674" w14:textId="77777777" w:rsidR="00DC641B" w:rsidRPr="00AB0481" w:rsidRDefault="00DC641B" w:rsidP="00DC641B">
      <w:pPr>
        <w:pStyle w:val="Prrafode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Nombre de la Persona responsable</w:t>
      </w:r>
    </w:p>
    <w:p w14:paraId="1C1D3290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272990A9" w14:textId="77777777" w:rsidR="00DC641B" w:rsidRPr="00AB0481" w:rsidRDefault="00DC641B" w:rsidP="00DC641B">
      <w:pPr>
        <w:pStyle w:val="Prrafode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Cargo o Puesto que ocupa</w:t>
      </w:r>
    </w:p>
    <w:p w14:paraId="009F6EC7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7F69716D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0B315817" w14:textId="77777777" w:rsidR="00DC641B" w:rsidRPr="00AB0481" w:rsidRDefault="00DC641B" w:rsidP="00DC641B">
      <w:pPr>
        <w:pStyle w:val="Prrafode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Número telefónico de oficina y celular</w:t>
      </w:r>
    </w:p>
    <w:p w14:paraId="7F0D222C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35E4FE8D" w14:textId="77777777" w:rsidR="00DC641B" w:rsidRPr="00AB0481" w:rsidRDefault="00DC641B" w:rsidP="00DC641B">
      <w:pPr>
        <w:pStyle w:val="Prrafodelista"/>
        <w:widowControl w:val="0"/>
        <w:numPr>
          <w:ilvl w:val="0"/>
          <w:numId w:val="24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Correo Electrónico</w:t>
      </w:r>
    </w:p>
    <w:p w14:paraId="2D0637C6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6557FD2F" w14:textId="77777777" w:rsidR="00636991" w:rsidRDefault="00DC641B" w:rsidP="00636991">
      <w:pPr>
        <w:pStyle w:val="Prrafodelista"/>
        <w:widowControl w:val="0"/>
        <w:numPr>
          <w:ilvl w:val="1"/>
          <w:numId w:val="23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El incumplimiento de alguno de los requisitos establecidos en las presentes bases y sus anexos, dará como resultado la descalificación de su propuesta.</w:t>
      </w:r>
    </w:p>
    <w:p w14:paraId="31065156" w14:textId="77777777" w:rsidR="00636991" w:rsidRDefault="00636991" w:rsidP="00636991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5A6B1301" w14:textId="77777777" w:rsidR="00636991" w:rsidRDefault="00636991" w:rsidP="00636991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3EB3FC8F" w14:textId="7B98D3E7" w:rsidR="004855B8" w:rsidRDefault="00636991" w:rsidP="00636991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</w:t>
      </w:r>
    </w:p>
    <w:p w14:paraId="1FA74AED" w14:textId="77777777" w:rsidR="004855B8" w:rsidRDefault="004855B8" w:rsidP="004855B8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6FF2330C" w14:textId="2E9912B1" w:rsidR="004855B8" w:rsidRPr="00AB0481" w:rsidRDefault="004855B8" w:rsidP="004855B8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                             Chihuahua, Chih.; a 8 de mayo de 2021</w:t>
      </w:r>
    </w:p>
    <w:p w14:paraId="5AB48B01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5B45886B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158F4FA9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35EFB141" w14:textId="77777777" w:rsidR="00DC641B" w:rsidRPr="00AB0481" w:rsidRDefault="00DC641B" w:rsidP="00DC641B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14:paraId="476FE08E" w14:textId="77777777" w:rsidR="00DC641B" w:rsidRPr="00434293" w:rsidRDefault="00DC641B" w:rsidP="00DC641B">
      <w:pPr>
        <w:widowControl w:val="0"/>
        <w:autoSpaceDE w:val="0"/>
        <w:autoSpaceDN w:val="0"/>
        <w:adjustRightInd w:val="0"/>
        <w:spacing w:before="28" w:line="187" w:lineRule="exact"/>
        <w:ind w:left="-57" w:right="-454"/>
        <w:jc w:val="both"/>
        <w:rPr>
          <w:rFonts w:asciiTheme="minorHAnsi" w:eastAsiaTheme="minorEastAsia" w:hAnsiTheme="minorHAnsi" w:cstheme="minorHAnsi"/>
          <w:b/>
          <w:sz w:val="20"/>
          <w:szCs w:val="20"/>
          <w:lang w:val="es-ES_tradnl" w:eastAsia="es-MX" w:bidi="he-IL"/>
        </w:rPr>
      </w:pPr>
    </w:p>
    <w:p w14:paraId="2A068E8A" w14:textId="77777777" w:rsidR="00DC641B" w:rsidRPr="00434293" w:rsidRDefault="00DC641B" w:rsidP="004855B8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DE LA EMPRESA</w:t>
      </w:r>
    </w:p>
    <w:p w14:paraId="58970DA3" w14:textId="77777777" w:rsidR="00DC641B" w:rsidRPr="00434293" w:rsidRDefault="00DC641B" w:rsidP="004855B8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____________________________________</w:t>
      </w:r>
    </w:p>
    <w:p w14:paraId="35F30753" w14:textId="77777777" w:rsidR="00DC641B" w:rsidRPr="00434293" w:rsidRDefault="00DC641B" w:rsidP="004855B8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Y FIRMA DEL REPRESENTANTE LEGAL</w:t>
      </w:r>
    </w:p>
    <w:p w14:paraId="476CBE37" w14:textId="77777777" w:rsidR="00DC641B" w:rsidRDefault="00DC641B" w:rsidP="00DC641B"/>
    <w:p w14:paraId="31CA0D43" w14:textId="77777777" w:rsidR="00DC641B" w:rsidRDefault="00DC641B" w:rsidP="00DC641B"/>
    <w:p w14:paraId="6A7298D4" w14:textId="55129E57" w:rsidR="00237596" w:rsidRPr="00DC641B" w:rsidRDefault="00237596" w:rsidP="00DC641B"/>
    <w:sectPr w:rsidR="00237596" w:rsidRPr="00DC641B" w:rsidSect="00524CB5">
      <w:headerReference w:type="default" r:id="rId8"/>
      <w:footerReference w:type="default" r:id="rId9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E3BF" w14:textId="77777777" w:rsidR="00EB3C8D" w:rsidRDefault="00EB3C8D" w:rsidP="00EB365F">
      <w:pPr>
        <w:spacing w:line="240" w:lineRule="auto"/>
      </w:pPr>
      <w:r>
        <w:separator/>
      </w:r>
    </w:p>
  </w:endnote>
  <w:endnote w:type="continuationSeparator" w:id="0">
    <w:p w14:paraId="315DEECF" w14:textId="77777777" w:rsidR="00EB3C8D" w:rsidRDefault="00EB3C8D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1E6" w14:textId="365F4905" w:rsidR="00620640" w:rsidRDefault="00620640" w:rsidP="00036D90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“2021, Año del bicentenario de la Consumación de la Independencia de México”.</w:t>
    </w:r>
  </w:p>
  <w:p w14:paraId="1F6E6208" w14:textId="7BD79B8E" w:rsidR="00620640" w:rsidRDefault="00620640" w:rsidP="00036D90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“2021. Año de las Culturas del Norte”</w:t>
    </w:r>
  </w:p>
  <w:p w14:paraId="68B38061" w14:textId="4DFF281E" w:rsidR="00620640" w:rsidRDefault="00620640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</w:p>
  <w:p w14:paraId="49510146" w14:textId="32834977" w:rsidR="00620640" w:rsidRPr="008D5372" w:rsidRDefault="00620640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8D5372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8D5372">
      <w:rPr>
        <w:color w:val="8496B0" w:themeColor="text2" w:themeTint="99"/>
        <w:sz w:val="20"/>
        <w:szCs w:val="20"/>
        <w:lang w:val="es-ES"/>
      </w:rPr>
      <w:t xml:space="preserve"> </w:t>
    </w:r>
    <w:r w:rsidRPr="008D5372">
      <w:rPr>
        <w:color w:val="323E4F" w:themeColor="text2" w:themeShade="BF"/>
        <w:sz w:val="20"/>
        <w:szCs w:val="20"/>
      </w:rPr>
      <w:fldChar w:fldCharType="begin"/>
    </w:r>
    <w:r w:rsidRPr="008D5372">
      <w:rPr>
        <w:color w:val="323E4F" w:themeColor="text2" w:themeShade="BF"/>
        <w:sz w:val="20"/>
        <w:szCs w:val="20"/>
      </w:rPr>
      <w:instrText>PAGE   \* MERGEFORMAT</w:instrText>
    </w:r>
    <w:r w:rsidRPr="008D5372">
      <w:rPr>
        <w:color w:val="323E4F" w:themeColor="text2" w:themeShade="BF"/>
        <w:sz w:val="20"/>
        <w:szCs w:val="20"/>
      </w:rPr>
      <w:fldChar w:fldCharType="separate"/>
    </w:r>
    <w:r w:rsidR="00E8128F" w:rsidRPr="00E8128F">
      <w:rPr>
        <w:noProof/>
        <w:color w:val="323E4F" w:themeColor="text2" w:themeShade="BF"/>
        <w:sz w:val="20"/>
        <w:szCs w:val="20"/>
        <w:lang w:val="es-ES"/>
      </w:rPr>
      <w:t>7</w:t>
    </w:r>
    <w:r w:rsidRPr="008D5372">
      <w:rPr>
        <w:color w:val="323E4F" w:themeColor="text2" w:themeShade="BF"/>
        <w:sz w:val="20"/>
        <w:szCs w:val="20"/>
      </w:rPr>
      <w:fldChar w:fldCharType="end"/>
    </w:r>
    <w:r w:rsidRPr="008D5372">
      <w:rPr>
        <w:color w:val="323E4F" w:themeColor="text2" w:themeShade="BF"/>
        <w:sz w:val="20"/>
        <w:szCs w:val="20"/>
        <w:lang w:val="es-ES"/>
      </w:rPr>
      <w:t xml:space="preserve"> | </w:t>
    </w:r>
    <w:r w:rsidRPr="008D5372">
      <w:rPr>
        <w:color w:val="323E4F" w:themeColor="text2" w:themeShade="BF"/>
        <w:sz w:val="20"/>
        <w:szCs w:val="20"/>
      </w:rPr>
      <w:fldChar w:fldCharType="begin"/>
    </w:r>
    <w:r w:rsidRPr="008D5372">
      <w:rPr>
        <w:color w:val="323E4F" w:themeColor="text2" w:themeShade="BF"/>
        <w:sz w:val="20"/>
        <w:szCs w:val="20"/>
      </w:rPr>
      <w:instrText>NUMPAGES  \* Arabic  \* MERGEFORMAT</w:instrText>
    </w:r>
    <w:r w:rsidRPr="008D5372">
      <w:rPr>
        <w:color w:val="323E4F" w:themeColor="text2" w:themeShade="BF"/>
        <w:sz w:val="20"/>
        <w:szCs w:val="20"/>
      </w:rPr>
      <w:fldChar w:fldCharType="separate"/>
    </w:r>
    <w:r w:rsidR="00E8128F" w:rsidRPr="00E8128F">
      <w:rPr>
        <w:noProof/>
        <w:color w:val="323E4F" w:themeColor="text2" w:themeShade="BF"/>
        <w:sz w:val="20"/>
        <w:szCs w:val="20"/>
        <w:lang w:val="es-ES"/>
      </w:rPr>
      <w:t>9</w:t>
    </w:r>
    <w:r w:rsidRPr="008D5372">
      <w:rPr>
        <w:color w:val="323E4F" w:themeColor="text2" w:themeShade="BF"/>
        <w:sz w:val="20"/>
        <w:szCs w:val="20"/>
      </w:rPr>
      <w:fldChar w:fldCharType="end"/>
    </w:r>
    <w:r>
      <w:rPr>
        <w:color w:val="323E4F" w:themeColor="text2" w:themeShade="BF"/>
        <w:sz w:val="20"/>
        <w:szCs w:val="20"/>
      </w:rPr>
      <w:t xml:space="preserve"> PROPUESTA TECNICA </w:t>
    </w:r>
    <w:r w:rsidRPr="008D5372">
      <w:rPr>
        <w:color w:val="323E4F" w:themeColor="text2" w:themeShade="BF"/>
        <w:sz w:val="20"/>
        <w:szCs w:val="20"/>
      </w:rPr>
      <w:t>DE</w:t>
    </w:r>
    <w:r>
      <w:rPr>
        <w:color w:val="323E4F" w:themeColor="text2" w:themeShade="BF"/>
        <w:sz w:val="20"/>
        <w:szCs w:val="20"/>
      </w:rPr>
      <w:t xml:space="preserve"> LA</w:t>
    </w:r>
    <w:r w:rsidRPr="008D5372">
      <w:rPr>
        <w:color w:val="323E4F" w:themeColor="text2" w:themeShade="BF"/>
        <w:sz w:val="20"/>
        <w:szCs w:val="20"/>
      </w:rPr>
      <w:t xml:space="preserve"> LICITACION PUBLICA</w:t>
    </w:r>
    <w:r w:rsidR="00614147">
      <w:rPr>
        <w:color w:val="323E4F" w:themeColor="text2" w:themeShade="BF"/>
        <w:sz w:val="20"/>
        <w:szCs w:val="20"/>
      </w:rPr>
      <w:t xml:space="preserve"> PRESENCIAL CONALEP 03</w:t>
    </w:r>
    <w:r w:rsidRPr="008D5372">
      <w:rPr>
        <w:color w:val="323E4F" w:themeColor="text2" w:themeShade="BF"/>
        <w:sz w:val="20"/>
        <w:szCs w:val="20"/>
      </w:rPr>
      <w:t xml:space="preserve"> 2021</w:t>
    </w:r>
  </w:p>
  <w:p w14:paraId="43AAB3D2" w14:textId="77777777" w:rsidR="00620640" w:rsidRPr="008D5372" w:rsidRDefault="00620640" w:rsidP="00AA5074">
    <w:pPr>
      <w:pStyle w:val="Piedepgina"/>
      <w:jc w:val="center"/>
      <w:rPr>
        <w:sz w:val="20"/>
        <w:szCs w:val="20"/>
        <w:lang w:val="es-ES"/>
      </w:rPr>
    </w:pPr>
  </w:p>
  <w:p w14:paraId="70B70509" w14:textId="77777777" w:rsidR="00620640" w:rsidRDefault="00620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1E39" w14:textId="77777777" w:rsidR="00EB3C8D" w:rsidRDefault="00EB3C8D" w:rsidP="00EB365F">
      <w:pPr>
        <w:spacing w:line="240" w:lineRule="auto"/>
      </w:pPr>
      <w:r>
        <w:separator/>
      </w:r>
    </w:p>
  </w:footnote>
  <w:footnote w:type="continuationSeparator" w:id="0">
    <w:p w14:paraId="0B7C60C5" w14:textId="77777777" w:rsidR="00EB3C8D" w:rsidRDefault="00EB3C8D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3BD" w14:textId="76AB597B" w:rsidR="00620640" w:rsidRPr="00EB365F" w:rsidRDefault="00622634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89440A5" wp14:editId="20742BE9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2112645" cy="762000"/>
          <wp:effectExtent l="0" t="0" r="1905" b="0"/>
          <wp:wrapSquare wrapText="bothSides"/>
          <wp:docPr id="1" name="Imagen 1" descr="Un letrero de color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640">
      <w:rPr>
        <w:noProof/>
      </w:rPr>
      <w:t xml:space="preserve"> </w:t>
    </w:r>
    <w:r w:rsidR="00620640">
      <w:rPr>
        <w:noProof/>
        <w:lang w:val="es-MX" w:eastAsia="es-MX"/>
      </w:rPr>
      <w:drawing>
        <wp:inline distT="0" distB="0" distL="0" distR="0" wp14:anchorId="426DC7BB" wp14:editId="089431D2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40">
      <w:rPr>
        <w:noProof/>
      </w:rPr>
      <w:t xml:space="preserve">                                                                                                     </w:t>
    </w:r>
  </w:p>
  <w:p w14:paraId="3D19F59C" w14:textId="77777777" w:rsidR="00620640" w:rsidRDefault="006206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9D8"/>
    <w:multiLevelType w:val="hybridMultilevel"/>
    <w:tmpl w:val="FC840A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490"/>
    <w:multiLevelType w:val="multilevel"/>
    <w:tmpl w:val="842E71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67570"/>
      </w:rPr>
    </w:lvl>
    <w:lvl w:ilvl="1">
      <w:start w:val="10"/>
      <w:numFmt w:val="decimal"/>
      <w:isLgl/>
      <w:lvlText w:val="%1.%2"/>
      <w:lvlJc w:val="left"/>
      <w:pPr>
        <w:ind w:left="8231" w:hanging="435"/>
      </w:pPr>
      <w:rPr>
        <w:rFonts w:asciiTheme="minorHAnsi" w:hAnsiTheme="minorHAnsi" w:cstheme="minorHAnsi" w:hint="default"/>
        <w:b/>
        <w:color w:val="889592"/>
      </w:rPr>
    </w:lvl>
    <w:lvl w:ilvl="2">
      <w:start w:val="1"/>
      <w:numFmt w:val="decimal"/>
      <w:isLgl/>
      <w:lvlText w:val="%1.%2.%3"/>
      <w:lvlJc w:val="left"/>
      <w:pPr>
        <w:ind w:left="8516" w:hanging="720"/>
      </w:pPr>
      <w:rPr>
        <w:rFonts w:asciiTheme="minorHAnsi" w:hAnsiTheme="minorHAnsi" w:cstheme="minorHAnsi" w:hint="default"/>
        <w:b/>
        <w:color w:val="889592"/>
      </w:rPr>
    </w:lvl>
    <w:lvl w:ilvl="3">
      <w:start w:val="1"/>
      <w:numFmt w:val="decimal"/>
      <w:isLgl/>
      <w:lvlText w:val="%1.%2.%3.%4"/>
      <w:lvlJc w:val="left"/>
      <w:pPr>
        <w:ind w:left="8516" w:hanging="720"/>
      </w:pPr>
      <w:rPr>
        <w:rFonts w:asciiTheme="minorHAnsi" w:hAnsiTheme="minorHAnsi" w:cstheme="minorHAnsi" w:hint="default"/>
        <w:b/>
        <w:color w:val="889592"/>
      </w:rPr>
    </w:lvl>
    <w:lvl w:ilvl="4">
      <w:start w:val="1"/>
      <w:numFmt w:val="decimal"/>
      <w:isLgl/>
      <w:lvlText w:val="%1.%2.%3.%4.%5"/>
      <w:lvlJc w:val="left"/>
      <w:pPr>
        <w:ind w:left="8876" w:hanging="1080"/>
      </w:pPr>
      <w:rPr>
        <w:rFonts w:asciiTheme="minorHAnsi" w:hAnsiTheme="minorHAnsi" w:cstheme="minorHAnsi" w:hint="default"/>
        <w:b/>
        <w:color w:val="889592"/>
      </w:rPr>
    </w:lvl>
    <w:lvl w:ilvl="5">
      <w:start w:val="1"/>
      <w:numFmt w:val="decimal"/>
      <w:isLgl/>
      <w:lvlText w:val="%1.%2.%3.%4.%5.%6"/>
      <w:lvlJc w:val="left"/>
      <w:pPr>
        <w:ind w:left="8876" w:hanging="1080"/>
      </w:pPr>
      <w:rPr>
        <w:rFonts w:asciiTheme="minorHAnsi" w:hAnsiTheme="minorHAnsi" w:cstheme="minorHAnsi" w:hint="default"/>
        <w:b/>
        <w:color w:val="889592"/>
      </w:rPr>
    </w:lvl>
    <w:lvl w:ilvl="6">
      <w:start w:val="1"/>
      <w:numFmt w:val="decimal"/>
      <w:isLgl/>
      <w:lvlText w:val="%1.%2.%3.%4.%5.%6.%7"/>
      <w:lvlJc w:val="left"/>
      <w:pPr>
        <w:ind w:left="9236" w:hanging="1440"/>
      </w:pPr>
      <w:rPr>
        <w:rFonts w:asciiTheme="minorHAnsi" w:hAnsiTheme="minorHAnsi" w:cstheme="minorHAnsi" w:hint="default"/>
        <w:b/>
        <w:color w:val="889592"/>
      </w:rPr>
    </w:lvl>
    <w:lvl w:ilvl="7">
      <w:start w:val="1"/>
      <w:numFmt w:val="decimal"/>
      <w:isLgl/>
      <w:lvlText w:val="%1.%2.%3.%4.%5.%6.%7.%8"/>
      <w:lvlJc w:val="left"/>
      <w:pPr>
        <w:ind w:left="9236" w:hanging="1440"/>
      </w:pPr>
      <w:rPr>
        <w:rFonts w:asciiTheme="minorHAnsi" w:hAnsiTheme="minorHAnsi" w:cstheme="minorHAnsi" w:hint="default"/>
        <w:b/>
        <w:color w:val="889592"/>
      </w:rPr>
    </w:lvl>
    <w:lvl w:ilvl="8">
      <w:start w:val="1"/>
      <w:numFmt w:val="decimal"/>
      <w:isLgl/>
      <w:lvlText w:val="%1.%2.%3.%4.%5.%6.%7.%8.%9"/>
      <w:lvlJc w:val="left"/>
      <w:pPr>
        <w:ind w:left="9596" w:hanging="1800"/>
      </w:pPr>
      <w:rPr>
        <w:rFonts w:asciiTheme="minorHAnsi" w:hAnsiTheme="minorHAnsi" w:cstheme="minorHAnsi" w:hint="default"/>
        <w:b/>
        <w:color w:val="889592"/>
      </w:rPr>
    </w:lvl>
  </w:abstractNum>
  <w:abstractNum w:abstractNumId="5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1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6CAE"/>
    <w:multiLevelType w:val="hybridMultilevel"/>
    <w:tmpl w:val="3F16B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D4F16"/>
    <w:multiLevelType w:val="hybridMultilevel"/>
    <w:tmpl w:val="B0D43E3A"/>
    <w:lvl w:ilvl="0" w:tplc="B5B8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"/>
  </w:num>
  <w:num w:numId="18">
    <w:abstractNumId w:val="18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5F"/>
    <w:rsid w:val="00001492"/>
    <w:rsid w:val="00002F26"/>
    <w:rsid w:val="00003013"/>
    <w:rsid w:val="000067FA"/>
    <w:rsid w:val="00010D77"/>
    <w:rsid w:val="00020085"/>
    <w:rsid w:val="0002169B"/>
    <w:rsid w:val="000251B2"/>
    <w:rsid w:val="00032D82"/>
    <w:rsid w:val="00033D63"/>
    <w:rsid w:val="00036D90"/>
    <w:rsid w:val="000400EC"/>
    <w:rsid w:val="0004424E"/>
    <w:rsid w:val="00045482"/>
    <w:rsid w:val="00055CA9"/>
    <w:rsid w:val="00057099"/>
    <w:rsid w:val="0006161B"/>
    <w:rsid w:val="00065791"/>
    <w:rsid w:val="00070A04"/>
    <w:rsid w:val="00073017"/>
    <w:rsid w:val="00073207"/>
    <w:rsid w:val="000752F4"/>
    <w:rsid w:val="00080F20"/>
    <w:rsid w:val="00083F09"/>
    <w:rsid w:val="00086394"/>
    <w:rsid w:val="000A159D"/>
    <w:rsid w:val="000A2102"/>
    <w:rsid w:val="000A5B38"/>
    <w:rsid w:val="000A6A43"/>
    <w:rsid w:val="000A6AD7"/>
    <w:rsid w:val="000B44EB"/>
    <w:rsid w:val="000B4BE8"/>
    <w:rsid w:val="000B6725"/>
    <w:rsid w:val="000C399F"/>
    <w:rsid w:val="000C78BC"/>
    <w:rsid w:val="000D21E0"/>
    <w:rsid w:val="000D33DA"/>
    <w:rsid w:val="000E18AB"/>
    <w:rsid w:val="000E64F8"/>
    <w:rsid w:val="000F3997"/>
    <w:rsid w:val="000F762B"/>
    <w:rsid w:val="00104B98"/>
    <w:rsid w:val="00111963"/>
    <w:rsid w:val="00121FF1"/>
    <w:rsid w:val="00122F85"/>
    <w:rsid w:val="00130504"/>
    <w:rsid w:val="001404F4"/>
    <w:rsid w:val="00142586"/>
    <w:rsid w:val="001574FF"/>
    <w:rsid w:val="00167D38"/>
    <w:rsid w:val="00180CDE"/>
    <w:rsid w:val="001840A8"/>
    <w:rsid w:val="00184DCE"/>
    <w:rsid w:val="00186C3E"/>
    <w:rsid w:val="00186E3C"/>
    <w:rsid w:val="00193026"/>
    <w:rsid w:val="00194DC5"/>
    <w:rsid w:val="00195E4F"/>
    <w:rsid w:val="001965EF"/>
    <w:rsid w:val="001A068D"/>
    <w:rsid w:val="001B0AEE"/>
    <w:rsid w:val="001B3418"/>
    <w:rsid w:val="001C412F"/>
    <w:rsid w:val="001D12B2"/>
    <w:rsid w:val="001D466C"/>
    <w:rsid w:val="001D5397"/>
    <w:rsid w:val="001E04D4"/>
    <w:rsid w:val="001F0F6D"/>
    <w:rsid w:val="001F0FA5"/>
    <w:rsid w:val="00210CD8"/>
    <w:rsid w:val="00210E7C"/>
    <w:rsid w:val="0022599F"/>
    <w:rsid w:val="002270C1"/>
    <w:rsid w:val="0023289D"/>
    <w:rsid w:val="00236ADB"/>
    <w:rsid w:val="00237596"/>
    <w:rsid w:val="00253CF4"/>
    <w:rsid w:val="0026046E"/>
    <w:rsid w:val="00262033"/>
    <w:rsid w:val="00271D3F"/>
    <w:rsid w:val="00273BDA"/>
    <w:rsid w:val="002912A8"/>
    <w:rsid w:val="002979C9"/>
    <w:rsid w:val="002A0520"/>
    <w:rsid w:val="002A2712"/>
    <w:rsid w:val="002A4C12"/>
    <w:rsid w:val="002A698E"/>
    <w:rsid w:val="002B0CF0"/>
    <w:rsid w:val="002C2459"/>
    <w:rsid w:val="002C2552"/>
    <w:rsid w:val="002D6E44"/>
    <w:rsid w:val="003019FE"/>
    <w:rsid w:val="00301DEC"/>
    <w:rsid w:val="00322653"/>
    <w:rsid w:val="0032306D"/>
    <w:rsid w:val="00332C97"/>
    <w:rsid w:val="00337AA5"/>
    <w:rsid w:val="003400D9"/>
    <w:rsid w:val="003407B8"/>
    <w:rsid w:val="003433E5"/>
    <w:rsid w:val="00350B82"/>
    <w:rsid w:val="00353009"/>
    <w:rsid w:val="00353EE7"/>
    <w:rsid w:val="003548E7"/>
    <w:rsid w:val="00363D93"/>
    <w:rsid w:val="00374E4E"/>
    <w:rsid w:val="0039010A"/>
    <w:rsid w:val="003932D5"/>
    <w:rsid w:val="00396640"/>
    <w:rsid w:val="003A1E92"/>
    <w:rsid w:val="003A4503"/>
    <w:rsid w:val="003C0265"/>
    <w:rsid w:val="003C2DF9"/>
    <w:rsid w:val="003D4048"/>
    <w:rsid w:val="003E2537"/>
    <w:rsid w:val="003F055E"/>
    <w:rsid w:val="003F45B8"/>
    <w:rsid w:val="003F4D0E"/>
    <w:rsid w:val="003F5620"/>
    <w:rsid w:val="003F5FE9"/>
    <w:rsid w:val="00406F10"/>
    <w:rsid w:val="00410E0A"/>
    <w:rsid w:val="00422B6D"/>
    <w:rsid w:val="0042363A"/>
    <w:rsid w:val="00425FED"/>
    <w:rsid w:val="00430255"/>
    <w:rsid w:val="0043240E"/>
    <w:rsid w:val="00441C6F"/>
    <w:rsid w:val="00447CF5"/>
    <w:rsid w:val="00450633"/>
    <w:rsid w:val="004558F6"/>
    <w:rsid w:val="00456F62"/>
    <w:rsid w:val="0045751F"/>
    <w:rsid w:val="004603B7"/>
    <w:rsid w:val="004621D9"/>
    <w:rsid w:val="00463A5E"/>
    <w:rsid w:val="00463D29"/>
    <w:rsid w:val="00465CC0"/>
    <w:rsid w:val="00471BDC"/>
    <w:rsid w:val="0047754D"/>
    <w:rsid w:val="004855B8"/>
    <w:rsid w:val="00492191"/>
    <w:rsid w:val="004B06D6"/>
    <w:rsid w:val="004B1332"/>
    <w:rsid w:val="004C0A96"/>
    <w:rsid w:val="004D4012"/>
    <w:rsid w:val="004E21A6"/>
    <w:rsid w:val="004E2D17"/>
    <w:rsid w:val="004E4B8E"/>
    <w:rsid w:val="004E70AB"/>
    <w:rsid w:val="0050154E"/>
    <w:rsid w:val="00503C30"/>
    <w:rsid w:val="005069F3"/>
    <w:rsid w:val="00524132"/>
    <w:rsid w:val="00524CB5"/>
    <w:rsid w:val="0052554A"/>
    <w:rsid w:val="00532B91"/>
    <w:rsid w:val="0053499F"/>
    <w:rsid w:val="0053752C"/>
    <w:rsid w:val="0055198C"/>
    <w:rsid w:val="0055415B"/>
    <w:rsid w:val="00554CD1"/>
    <w:rsid w:val="005565E5"/>
    <w:rsid w:val="005577AC"/>
    <w:rsid w:val="00563B4E"/>
    <w:rsid w:val="00572AE0"/>
    <w:rsid w:val="00582F2E"/>
    <w:rsid w:val="005850F7"/>
    <w:rsid w:val="00586065"/>
    <w:rsid w:val="00591B45"/>
    <w:rsid w:val="005A1975"/>
    <w:rsid w:val="005A647C"/>
    <w:rsid w:val="005A6C65"/>
    <w:rsid w:val="005A7342"/>
    <w:rsid w:val="005B0211"/>
    <w:rsid w:val="005B2700"/>
    <w:rsid w:val="005C23C5"/>
    <w:rsid w:val="005D417D"/>
    <w:rsid w:val="005D60AE"/>
    <w:rsid w:val="005E38B6"/>
    <w:rsid w:val="005E3D60"/>
    <w:rsid w:val="00601C79"/>
    <w:rsid w:val="00604C0E"/>
    <w:rsid w:val="0061259D"/>
    <w:rsid w:val="00614147"/>
    <w:rsid w:val="00620640"/>
    <w:rsid w:val="00622634"/>
    <w:rsid w:val="00622997"/>
    <w:rsid w:val="00623837"/>
    <w:rsid w:val="0063610D"/>
    <w:rsid w:val="00636991"/>
    <w:rsid w:val="00646186"/>
    <w:rsid w:val="0066494C"/>
    <w:rsid w:val="00672CAA"/>
    <w:rsid w:val="00675D59"/>
    <w:rsid w:val="00683E5C"/>
    <w:rsid w:val="006875D1"/>
    <w:rsid w:val="00692241"/>
    <w:rsid w:val="00692350"/>
    <w:rsid w:val="006932F8"/>
    <w:rsid w:val="00693B8E"/>
    <w:rsid w:val="0069759E"/>
    <w:rsid w:val="006A255D"/>
    <w:rsid w:val="006A31B8"/>
    <w:rsid w:val="006A5E27"/>
    <w:rsid w:val="006A5FD9"/>
    <w:rsid w:val="006B7E3E"/>
    <w:rsid w:val="006D016C"/>
    <w:rsid w:val="006E03D3"/>
    <w:rsid w:val="006E2F50"/>
    <w:rsid w:val="006E478F"/>
    <w:rsid w:val="006F05B3"/>
    <w:rsid w:val="006F4DF5"/>
    <w:rsid w:val="006F67AA"/>
    <w:rsid w:val="00710832"/>
    <w:rsid w:val="0071747C"/>
    <w:rsid w:val="00717BBB"/>
    <w:rsid w:val="007231FE"/>
    <w:rsid w:val="00724420"/>
    <w:rsid w:val="00730AC7"/>
    <w:rsid w:val="0073709C"/>
    <w:rsid w:val="007402BA"/>
    <w:rsid w:val="00742C4B"/>
    <w:rsid w:val="00751C9C"/>
    <w:rsid w:val="0076798D"/>
    <w:rsid w:val="0077687C"/>
    <w:rsid w:val="00793608"/>
    <w:rsid w:val="00794DAC"/>
    <w:rsid w:val="00796BFD"/>
    <w:rsid w:val="007A06B0"/>
    <w:rsid w:val="007A0D74"/>
    <w:rsid w:val="007A15C8"/>
    <w:rsid w:val="007A6296"/>
    <w:rsid w:val="007A6FFC"/>
    <w:rsid w:val="007B6DBA"/>
    <w:rsid w:val="007D4FD1"/>
    <w:rsid w:val="007E35C8"/>
    <w:rsid w:val="007F0DC5"/>
    <w:rsid w:val="007F19BD"/>
    <w:rsid w:val="007F2169"/>
    <w:rsid w:val="007F2502"/>
    <w:rsid w:val="00802641"/>
    <w:rsid w:val="00810CA8"/>
    <w:rsid w:val="00812165"/>
    <w:rsid w:val="008153D4"/>
    <w:rsid w:val="008218AD"/>
    <w:rsid w:val="00822265"/>
    <w:rsid w:val="00826B35"/>
    <w:rsid w:val="00835AAB"/>
    <w:rsid w:val="008379DB"/>
    <w:rsid w:val="00842E12"/>
    <w:rsid w:val="00847CC9"/>
    <w:rsid w:val="00852997"/>
    <w:rsid w:val="008556A6"/>
    <w:rsid w:val="00855995"/>
    <w:rsid w:val="00857187"/>
    <w:rsid w:val="008631EC"/>
    <w:rsid w:val="008926E3"/>
    <w:rsid w:val="008A3A0D"/>
    <w:rsid w:val="008A3E40"/>
    <w:rsid w:val="008A63FC"/>
    <w:rsid w:val="008B10F2"/>
    <w:rsid w:val="008C018F"/>
    <w:rsid w:val="008C5E40"/>
    <w:rsid w:val="008D27A9"/>
    <w:rsid w:val="008D5372"/>
    <w:rsid w:val="008D5C00"/>
    <w:rsid w:val="008D71E7"/>
    <w:rsid w:val="008E5742"/>
    <w:rsid w:val="009006F7"/>
    <w:rsid w:val="009028A0"/>
    <w:rsid w:val="00916EEC"/>
    <w:rsid w:val="0092175C"/>
    <w:rsid w:val="00922173"/>
    <w:rsid w:val="00922F2B"/>
    <w:rsid w:val="009257FA"/>
    <w:rsid w:val="00933D3E"/>
    <w:rsid w:val="00934537"/>
    <w:rsid w:val="00941D7F"/>
    <w:rsid w:val="00944452"/>
    <w:rsid w:val="009444A8"/>
    <w:rsid w:val="00957BFD"/>
    <w:rsid w:val="00961FE3"/>
    <w:rsid w:val="009800C0"/>
    <w:rsid w:val="00981DC5"/>
    <w:rsid w:val="00994901"/>
    <w:rsid w:val="00996636"/>
    <w:rsid w:val="009A23F5"/>
    <w:rsid w:val="009A7FFE"/>
    <w:rsid w:val="009D1264"/>
    <w:rsid w:val="009E03D4"/>
    <w:rsid w:val="009E5572"/>
    <w:rsid w:val="009E5F64"/>
    <w:rsid w:val="009E7280"/>
    <w:rsid w:val="009F63FA"/>
    <w:rsid w:val="00A00EB7"/>
    <w:rsid w:val="00A0286E"/>
    <w:rsid w:val="00A04B2A"/>
    <w:rsid w:val="00A069F8"/>
    <w:rsid w:val="00A07B95"/>
    <w:rsid w:val="00A17F4D"/>
    <w:rsid w:val="00A20506"/>
    <w:rsid w:val="00A210AC"/>
    <w:rsid w:val="00A23705"/>
    <w:rsid w:val="00A27EAA"/>
    <w:rsid w:val="00A36DC3"/>
    <w:rsid w:val="00A41E14"/>
    <w:rsid w:val="00A53B3B"/>
    <w:rsid w:val="00A66E9B"/>
    <w:rsid w:val="00A73526"/>
    <w:rsid w:val="00A9720D"/>
    <w:rsid w:val="00A97FDA"/>
    <w:rsid w:val="00AA5074"/>
    <w:rsid w:val="00AB5807"/>
    <w:rsid w:val="00AC106B"/>
    <w:rsid w:val="00AC6C86"/>
    <w:rsid w:val="00AD31B7"/>
    <w:rsid w:val="00AD3A83"/>
    <w:rsid w:val="00AD44B9"/>
    <w:rsid w:val="00AF0E7F"/>
    <w:rsid w:val="00AF6405"/>
    <w:rsid w:val="00AF7E53"/>
    <w:rsid w:val="00B01714"/>
    <w:rsid w:val="00B03A87"/>
    <w:rsid w:val="00B16BB1"/>
    <w:rsid w:val="00B20DBE"/>
    <w:rsid w:val="00B268D0"/>
    <w:rsid w:val="00B43B2B"/>
    <w:rsid w:val="00B4439B"/>
    <w:rsid w:val="00B5110D"/>
    <w:rsid w:val="00B52016"/>
    <w:rsid w:val="00B574AE"/>
    <w:rsid w:val="00B57B63"/>
    <w:rsid w:val="00B6166C"/>
    <w:rsid w:val="00B63F70"/>
    <w:rsid w:val="00B66C9E"/>
    <w:rsid w:val="00B70BF1"/>
    <w:rsid w:val="00B81512"/>
    <w:rsid w:val="00B81DD1"/>
    <w:rsid w:val="00B94354"/>
    <w:rsid w:val="00BA2D77"/>
    <w:rsid w:val="00BB4CE8"/>
    <w:rsid w:val="00BC1C37"/>
    <w:rsid w:val="00BC3DB9"/>
    <w:rsid w:val="00BC60B0"/>
    <w:rsid w:val="00BC79CC"/>
    <w:rsid w:val="00BD768D"/>
    <w:rsid w:val="00BE26F4"/>
    <w:rsid w:val="00BE4D3E"/>
    <w:rsid w:val="00BE5B75"/>
    <w:rsid w:val="00BE6587"/>
    <w:rsid w:val="00BF0C85"/>
    <w:rsid w:val="00BF6B9E"/>
    <w:rsid w:val="00BF7C0F"/>
    <w:rsid w:val="00C005B7"/>
    <w:rsid w:val="00C03988"/>
    <w:rsid w:val="00C104C6"/>
    <w:rsid w:val="00C15643"/>
    <w:rsid w:val="00C242A4"/>
    <w:rsid w:val="00C31C08"/>
    <w:rsid w:val="00C44BF1"/>
    <w:rsid w:val="00C450E5"/>
    <w:rsid w:val="00C55C4A"/>
    <w:rsid w:val="00C637D1"/>
    <w:rsid w:val="00C64484"/>
    <w:rsid w:val="00C66275"/>
    <w:rsid w:val="00C729FE"/>
    <w:rsid w:val="00C77B4C"/>
    <w:rsid w:val="00C82E66"/>
    <w:rsid w:val="00C859CB"/>
    <w:rsid w:val="00C90386"/>
    <w:rsid w:val="00C914BB"/>
    <w:rsid w:val="00C93110"/>
    <w:rsid w:val="00CA25A7"/>
    <w:rsid w:val="00CA67AC"/>
    <w:rsid w:val="00CB0B45"/>
    <w:rsid w:val="00CB545F"/>
    <w:rsid w:val="00CB7824"/>
    <w:rsid w:val="00CD0419"/>
    <w:rsid w:val="00CE46EB"/>
    <w:rsid w:val="00CE7FC4"/>
    <w:rsid w:val="00CF2E71"/>
    <w:rsid w:val="00CF54B0"/>
    <w:rsid w:val="00D03B2E"/>
    <w:rsid w:val="00D04118"/>
    <w:rsid w:val="00D138C3"/>
    <w:rsid w:val="00D175A5"/>
    <w:rsid w:val="00D32D09"/>
    <w:rsid w:val="00D5139C"/>
    <w:rsid w:val="00D51742"/>
    <w:rsid w:val="00D537C4"/>
    <w:rsid w:val="00D57BE3"/>
    <w:rsid w:val="00D6034E"/>
    <w:rsid w:val="00D67EA1"/>
    <w:rsid w:val="00D83911"/>
    <w:rsid w:val="00D943CF"/>
    <w:rsid w:val="00DA4453"/>
    <w:rsid w:val="00DA5DB9"/>
    <w:rsid w:val="00DB0392"/>
    <w:rsid w:val="00DC2465"/>
    <w:rsid w:val="00DC385B"/>
    <w:rsid w:val="00DC4DAB"/>
    <w:rsid w:val="00DC562B"/>
    <w:rsid w:val="00DC641B"/>
    <w:rsid w:val="00DD0382"/>
    <w:rsid w:val="00DE45EF"/>
    <w:rsid w:val="00DF6176"/>
    <w:rsid w:val="00E04983"/>
    <w:rsid w:val="00E06BEB"/>
    <w:rsid w:val="00E14312"/>
    <w:rsid w:val="00E149A7"/>
    <w:rsid w:val="00E158E8"/>
    <w:rsid w:val="00E21425"/>
    <w:rsid w:val="00E24ADC"/>
    <w:rsid w:val="00E3604B"/>
    <w:rsid w:val="00E4021F"/>
    <w:rsid w:val="00E406D2"/>
    <w:rsid w:val="00E4459B"/>
    <w:rsid w:val="00E457EE"/>
    <w:rsid w:val="00E50146"/>
    <w:rsid w:val="00E51446"/>
    <w:rsid w:val="00E525BD"/>
    <w:rsid w:val="00E60463"/>
    <w:rsid w:val="00E636C8"/>
    <w:rsid w:val="00E716DF"/>
    <w:rsid w:val="00E72899"/>
    <w:rsid w:val="00E8128F"/>
    <w:rsid w:val="00E8654F"/>
    <w:rsid w:val="00E91DAE"/>
    <w:rsid w:val="00E94317"/>
    <w:rsid w:val="00E96AFA"/>
    <w:rsid w:val="00EA0B1B"/>
    <w:rsid w:val="00EB365F"/>
    <w:rsid w:val="00EB3C8D"/>
    <w:rsid w:val="00EB3E67"/>
    <w:rsid w:val="00EC3E7A"/>
    <w:rsid w:val="00EC3EB4"/>
    <w:rsid w:val="00EC752C"/>
    <w:rsid w:val="00EC7E11"/>
    <w:rsid w:val="00ED0E23"/>
    <w:rsid w:val="00ED58AA"/>
    <w:rsid w:val="00ED75E9"/>
    <w:rsid w:val="00EE51AE"/>
    <w:rsid w:val="00F00AD7"/>
    <w:rsid w:val="00F02EF6"/>
    <w:rsid w:val="00F06434"/>
    <w:rsid w:val="00F07EF5"/>
    <w:rsid w:val="00F114AF"/>
    <w:rsid w:val="00F3119B"/>
    <w:rsid w:val="00F31888"/>
    <w:rsid w:val="00F336F1"/>
    <w:rsid w:val="00F34D8B"/>
    <w:rsid w:val="00F46541"/>
    <w:rsid w:val="00F50180"/>
    <w:rsid w:val="00F60373"/>
    <w:rsid w:val="00F63203"/>
    <w:rsid w:val="00F70CD6"/>
    <w:rsid w:val="00F93A98"/>
    <w:rsid w:val="00F9532D"/>
    <w:rsid w:val="00FA4EFB"/>
    <w:rsid w:val="00FA6EA8"/>
    <w:rsid w:val="00FB318A"/>
    <w:rsid w:val="00FC0C59"/>
    <w:rsid w:val="00FC0CA1"/>
    <w:rsid w:val="00FC6856"/>
    <w:rsid w:val="00FD228B"/>
    <w:rsid w:val="00FD36E5"/>
    <w:rsid w:val="00FE60CC"/>
    <w:rsid w:val="00FF2731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BB2E"/>
  <w15:chartTrackingRefBased/>
  <w15:docId w15:val="{92E0FBD2-0B1D-4145-98BE-77C7D347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B7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45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7A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5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76A5-2A26-4F33-A257-DDF5BD3C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Farina Rojas Muñoz</cp:lastModifiedBy>
  <cp:revision>2</cp:revision>
  <cp:lastPrinted>2020-12-29T21:18:00Z</cp:lastPrinted>
  <dcterms:created xsi:type="dcterms:W3CDTF">2021-05-11T18:23:00Z</dcterms:created>
  <dcterms:modified xsi:type="dcterms:W3CDTF">2021-05-11T18:23:00Z</dcterms:modified>
</cp:coreProperties>
</file>