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A3DA5" w14:textId="77777777" w:rsidR="003F6A2A" w:rsidRPr="00434293" w:rsidRDefault="003F6A2A" w:rsidP="003F6A2A">
      <w:pPr>
        <w:spacing w:line="240" w:lineRule="auto"/>
        <w:jc w:val="center"/>
        <w:rPr>
          <w:rFonts w:asciiTheme="minorHAnsi" w:eastAsia="Times New Roman" w:hAnsiTheme="minorHAnsi" w:cstheme="minorHAnsi"/>
          <w:b/>
          <w:sz w:val="24"/>
          <w:szCs w:val="24"/>
          <w:lang w:val="es-ES" w:eastAsia="es-ES"/>
        </w:rPr>
      </w:pPr>
      <w:r w:rsidRPr="00434293">
        <w:rPr>
          <w:rFonts w:asciiTheme="minorHAnsi" w:eastAsia="Times New Roman" w:hAnsiTheme="minorHAnsi" w:cstheme="minorHAnsi"/>
          <w:b/>
          <w:sz w:val="24"/>
          <w:szCs w:val="24"/>
          <w:lang w:val="es-ES" w:eastAsia="es-ES"/>
        </w:rPr>
        <w:t>GOBIERNO DEL ESTADO DE CHIHUAHUA</w:t>
      </w:r>
    </w:p>
    <w:p w14:paraId="29DBDCA0" w14:textId="77777777" w:rsidR="003F6A2A" w:rsidRPr="00434293" w:rsidRDefault="003F6A2A" w:rsidP="003F6A2A">
      <w:pPr>
        <w:jc w:val="center"/>
        <w:rPr>
          <w:rFonts w:asciiTheme="minorHAnsi" w:hAnsiTheme="minorHAnsi" w:cstheme="minorHAnsi"/>
          <w:b/>
          <w:sz w:val="24"/>
          <w:szCs w:val="24"/>
        </w:rPr>
      </w:pPr>
      <w:r w:rsidRPr="00434293">
        <w:rPr>
          <w:rFonts w:asciiTheme="minorHAnsi" w:hAnsiTheme="minorHAnsi" w:cstheme="minorHAnsi"/>
          <w:b/>
          <w:sz w:val="24"/>
          <w:szCs w:val="24"/>
        </w:rPr>
        <w:t>COLEGIO DE EDUCACIÓN PROFESIONAL TÉCNICA DEL ESTADO DE CHIHUAHUA</w:t>
      </w:r>
    </w:p>
    <w:p w14:paraId="72ABBF5D" w14:textId="0A775770" w:rsidR="003F6A2A" w:rsidRDefault="003F6A2A" w:rsidP="003F6A2A">
      <w:pPr>
        <w:jc w:val="center"/>
        <w:rPr>
          <w:rFonts w:asciiTheme="minorHAnsi" w:hAnsiTheme="minorHAnsi" w:cstheme="minorHAnsi"/>
          <w:b/>
          <w:sz w:val="24"/>
          <w:szCs w:val="24"/>
        </w:rPr>
      </w:pPr>
      <w:r w:rsidRPr="00434293">
        <w:rPr>
          <w:rFonts w:asciiTheme="minorHAnsi" w:hAnsiTheme="minorHAnsi" w:cstheme="minorHAnsi"/>
          <w:b/>
          <w:sz w:val="24"/>
          <w:szCs w:val="24"/>
        </w:rPr>
        <w:t>LICITACIÓN PÚBLICA PRESENCIAL</w:t>
      </w:r>
      <w:r>
        <w:rPr>
          <w:rFonts w:asciiTheme="minorHAnsi" w:hAnsiTheme="minorHAnsi" w:cstheme="minorHAnsi"/>
          <w:b/>
          <w:sz w:val="24"/>
          <w:szCs w:val="24"/>
        </w:rPr>
        <w:t xml:space="preserve"> CONALEP/LP/04</w:t>
      </w:r>
      <w:r w:rsidRPr="00434293">
        <w:rPr>
          <w:rFonts w:asciiTheme="minorHAnsi" w:hAnsiTheme="minorHAnsi" w:cstheme="minorHAnsi"/>
          <w:b/>
          <w:sz w:val="24"/>
          <w:szCs w:val="24"/>
        </w:rPr>
        <w:t>/202</w:t>
      </w:r>
      <w:r>
        <w:rPr>
          <w:rFonts w:asciiTheme="minorHAnsi" w:hAnsiTheme="minorHAnsi" w:cstheme="minorHAnsi"/>
          <w:b/>
          <w:sz w:val="24"/>
          <w:szCs w:val="24"/>
        </w:rPr>
        <w:t>1</w:t>
      </w:r>
    </w:p>
    <w:p w14:paraId="1F6213DE" w14:textId="6F6C34B3" w:rsidR="003F6A2A" w:rsidRDefault="003F6A2A" w:rsidP="003F6A2A">
      <w:pPr>
        <w:jc w:val="center"/>
        <w:rPr>
          <w:rFonts w:asciiTheme="minorHAnsi" w:hAnsiTheme="minorHAnsi" w:cstheme="minorHAnsi"/>
          <w:b/>
          <w:sz w:val="24"/>
          <w:szCs w:val="24"/>
        </w:rPr>
      </w:pPr>
    </w:p>
    <w:p w14:paraId="252EB489" w14:textId="59B67AD7" w:rsidR="003F6A2A" w:rsidRDefault="003F6A2A" w:rsidP="003F6A2A">
      <w:pPr>
        <w:jc w:val="center"/>
        <w:rPr>
          <w:rFonts w:asciiTheme="minorHAnsi" w:hAnsiTheme="minorHAnsi" w:cstheme="minorHAnsi"/>
          <w:b/>
          <w:sz w:val="24"/>
          <w:szCs w:val="24"/>
        </w:rPr>
      </w:pPr>
    </w:p>
    <w:p w14:paraId="4893661E" w14:textId="77777777" w:rsidR="003F6A2A" w:rsidRPr="00434293" w:rsidRDefault="003F6A2A" w:rsidP="003F6A2A">
      <w:pPr>
        <w:jc w:val="center"/>
        <w:rPr>
          <w:rFonts w:asciiTheme="minorHAnsi" w:hAnsiTheme="minorHAnsi" w:cstheme="minorHAnsi"/>
          <w:b/>
          <w:sz w:val="24"/>
          <w:szCs w:val="24"/>
        </w:rPr>
      </w:pPr>
    </w:p>
    <w:p w14:paraId="41D93970" w14:textId="77777777" w:rsidR="003F6A2A" w:rsidRPr="00434293" w:rsidRDefault="003F6A2A" w:rsidP="003F6A2A">
      <w:pPr>
        <w:jc w:val="center"/>
        <w:rPr>
          <w:rFonts w:asciiTheme="minorHAnsi" w:hAnsiTheme="minorHAnsi" w:cstheme="minorHAnsi"/>
          <w:b/>
          <w:sz w:val="24"/>
          <w:szCs w:val="24"/>
        </w:rPr>
      </w:pPr>
    </w:p>
    <w:p w14:paraId="457D51D5" w14:textId="77777777" w:rsidR="003F6A2A" w:rsidRPr="00434293" w:rsidRDefault="003F6A2A" w:rsidP="003F6A2A">
      <w:pPr>
        <w:jc w:val="center"/>
        <w:rPr>
          <w:rFonts w:asciiTheme="minorHAnsi" w:hAnsiTheme="minorHAnsi" w:cstheme="minorHAnsi"/>
          <w:b/>
          <w:sz w:val="24"/>
          <w:szCs w:val="24"/>
        </w:rPr>
      </w:pPr>
    </w:p>
    <w:p w14:paraId="22AE812F" w14:textId="19F0B9AC" w:rsidR="003F6A2A" w:rsidRPr="00434293" w:rsidRDefault="003F6A2A" w:rsidP="003F6A2A">
      <w:pPr>
        <w:jc w:val="center"/>
        <w:rPr>
          <w:rFonts w:asciiTheme="minorHAnsi" w:hAnsiTheme="minorHAnsi" w:cstheme="minorHAnsi"/>
          <w:b/>
          <w:sz w:val="32"/>
          <w:szCs w:val="32"/>
        </w:rPr>
      </w:pPr>
      <w:r>
        <w:rPr>
          <w:rFonts w:asciiTheme="minorHAnsi" w:hAnsiTheme="minorHAnsi" w:cstheme="minorHAnsi"/>
          <w:b/>
          <w:sz w:val="32"/>
          <w:szCs w:val="32"/>
        </w:rPr>
        <w:t>P</w:t>
      </w:r>
      <w:r w:rsidRPr="00434293">
        <w:rPr>
          <w:rFonts w:asciiTheme="minorHAnsi" w:hAnsiTheme="minorHAnsi" w:cstheme="minorHAnsi"/>
          <w:b/>
          <w:sz w:val="32"/>
          <w:szCs w:val="32"/>
        </w:rPr>
        <w:t>ROPUESTA TECNICA</w:t>
      </w:r>
    </w:p>
    <w:p w14:paraId="1B9E99E7" w14:textId="77777777" w:rsidR="003F6A2A" w:rsidRPr="00434293" w:rsidRDefault="003F6A2A" w:rsidP="003F6A2A">
      <w:pPr>
        <w:jc w:val="both"/>
        <w:rPr>
          <w:rFonts w:asciiTheme="minorHAnsi" w:hAnsiTheme="minorHAnsi" w:cstheme="minorHAnsi"/>
          <w:b/>
          <w:sz w:val="32"/>
          <w:szCs w:val="32"/>
        </w:rPr>
      </w:pPr>
    </w:p>
    <w:p w14:paraId="2E8304BE" w14:textId="77777777" w:rsidR="003F6A2A" w:rsidRDefault="003F6A2A" w:rsidP="003F6A2A">
      <w:pPr>
        <w:jc w:val="center"/>
        <w:rPr>
          <w:rFonts w:asciiTheme="minorHAnsi" w:hAnsiTheme="minorHAnsi" w:cstheme="minorHAnsi"/>
          <w:b/>
          <w:sz w:val="32"/>
          <w:szCs w:val="32"/>
        </w:rPr>
      </w:pPr>
      <w:r w:rsidRPr="00434293">
        <w:rPr>
          <w:rFonts w:asciiTheme="minorHAnsi" w:hAnsiTheme="minorHAnsi" w:cstheme="minorHAnsi"/>
          <w:b/>
          <w:sz w:val="32"/>
          <w:szCs w:val="32"/>
        </w:rPr>
        <w:t>BASES</w:t>
      </w:r>
    </w:p>
    <w:p w14:paraId="25811CC5" w14:textId="09588CE6" w:rsidR="003F6A2A" w:rsidRDefault="003F6A2A" w:rsidP="003F6A2A">
      <w:pPr>
        <w:jc w:val="both"/>
        <w:rPr>
          <w:rFonts w:asciiTheme="minorHAnsi" w:hAnsiTheme="minorHAnsi" w:cstheme="minorHAnsi"/>
          <w:b/>
          <w:sz w:val="24"/>
          <w:szCs w:val="24"/>
        </w:rPr>
      </w:pPr>
    </w:p>
    <w:p w14:paraId="2EC9D922" w14:textId="2ED83D11" w:rsidR="003F6A2A" w:rsidRDefault="003F6A2A" w:rsidP="003F6A2A">
      <w:pPr>
        <w:jc w:val="both"/>
        <w:rPr>
          <w:rFonts w:asciiTheme="minorHAnsi" w:hAnsiTheme="minorHAnsi" w:cstheme="minorHAnsi"/>
          <w:b/>
          <w:sz w:val="24"/>
          <w:szCs w:val="24"/>
        </w:rPr>
      </w:pPr>
    </w:p>
    <w:p w14:paraId="38AB87D3" w14:textId="77777777" w:rsidR="003F6A2A" w:rsidRPr="00434293" w:rsidRDefault="003F6A2A" w:rsidP="003F6A2A">
      <w:pPr>
        <w:jc w:val="both"/>
        <w:rPr>
          <w:rFonts w:asciiTheme="minorHAnsi" w:hAnsiTheme="minorHAnsi" w:cstheme="minorHAnsi"/>
          <w:b/>
          <w:sz w:val="24"/>
          <w:szCs w:val="24"/>
        </w:rPr>
      </w:pPr>
    </w:p>
    <w:p w14:paraId="5BB485D7" w14:textId="77777777" w:rsidR="003F6A2A" w:rsidRPr="009B2E88" w:rsidRDefault="003F6A2A" w:rsidP="003F6A2A">
      <w:pPr>
        <w:spacing w:line="240" w:lineRule="auto"/>
        <w:jc w:val="both"/>
        <w:rPr>
          <w:rFonts w:asciiTheme="minorHAnsi" w:eastAsia="Times New Roman" w:hAnsiTheme="minorHAnsi" w:cstheme="minorHAnsi"/>
          <w:b/>
          <w:sz w:val="24"/>
          <w:szCs w:val="24"/>
          <w:lang w:val="es-ES" w:eastAsia="es-ES"/>
        </w:rPr>
      </w:pPr>
      <w:r w:rsidRPr="009B2E88">
        <w:rPr>
          <w:rFonts w:asciiTheme="minorHAnsi" w:eastAsia="Times New Roman" w:hAnsiTheme="minorHAnsi" w:cstheme="minorHAnsi"/>
          <w:b/>
          <w:sz w:val="24"/>
          <w:szCs w:val="24"/>
          <w:lang w:val="es-ES" w:eastAsia="es-ES"/>
        </w:rPr>
        <w:t xml:space="preserve">A las que se sujetará el proceso de licitación Pública, relativa a la Adquisición </w:t>
      </w:r>
      <w:r w:rsidRPr="009B2E88">
        <w:rPr>
          <w:rFonts w:eastAsia="Arial Unicode MS" w:cstheme="minorHAnsi"/>
          <w:b/>
          <w:color w:val="000000"/>
          <w:sz w:val="24"/>
          <w:szCs w:val="24"/>
        </w:rPr>
        <w:t>de butacas, mobiliario y equipamiento referente a la industria 4.0 para los planteles</w:t>
      </w:r>
      <w:r w:rsidRPr="009B2E88">
        <w:rPr>
          <w:rFonts w:asciiTheme="minorHAnsi" w:eastAsia="Times New Roman" w:hAnsiTheme="minorHAnsi" w:cstheme="minorHAnsi"/>
          <w:b/>
          <w:sz w:val="24"/>
          <w:szCs w:val="24"/>
          <w:lang w:val="es-ES" w:eastAsia="es-ES"/>
        </w:rPr>
        <w:t>, adscritos al Colegio de Educación Profesional Técnica del Estado de Chihuahua (CONALEP) bajo la modalidad de Licitación Pública Presencial, con fundamento en los artículos: 134 de la Constitución Política de los Estados Unidos Mexicanos; 1,2,3 fracción VIII, 14, 26, 42, 49, 51fracción I, 53, 55,57,58, 60 ,61,62,64 y demás de Ley de Adquisiciones, Arrendamientos y Contratación de Servicios del Estado de Chihuahua 1,3,17, 18,20,21, 25, 48, 50 y demás del Reglamento de la Ley de Adquisiciones, Arrendamientos y Contratación de Servicios del Estado de Chihuahua.</w:t>
      </w:r>
    </w:p>
    <w:p w14:paraId="377F8257" w14:textId="77777777" w:rsidR="003F6A2A" w:rsidRPr="009B2E88" w:rsidRDefault="003F6A2A" w:rsidP="003F6A2A">
      <w:pPr>
        <w:spacing w:after="120" w:line="256" w:lineRule="auto"/>
        <w:jc w:val="both"/>
        <w:rPr>
          <w:rFonts w:asciiTheme="minorHAnsi" w:hAnsiTheme="minorHAnsi" w:cstheme="minorHAnsi"/>
          <w:b/>
          <w:sz w:val="32"/>
          <w:szCs w:val="32"/>
        </w:rPr>
      </w:pPr>
    </w:p>
    <w:p w14:paraId="31B81966" w14:textId="77777777" w:rsidR="003F6A2A" w:rsidRPr="009B2E88" w:rsidRDefault="003F6A2A" w:rsidP="003F6A2A">
      <w:pPr>
        <w:spacing w:after="120" w:line="256" w:lineRule="auto"/>
        <w:jc w:val="both"/>
        <w:rPr>
          <w:rFonts w:asciiTheme="minorHAnsi" w:hAnsiTheme="minorHAnsi" w:cstheme="minorHAnsi"/>
          <w:b/>
          <w:sz w:val="32"/>
          <w:szCs w:val="32"/>
        </w:rPr>
      </w:pPr>
    </w:p>
    <w:p w14:paraId="7EB33711" w14:textId="77777777" w:rsidR="003F6A2A" w:rsidRDefault="003F6A2A" w:rsidP="003F6A2A">
      <w:pPr>
        <w:spacing w:after="120" w:line="256" w:lineRule="auto"/>
        <w:jc w:val="center"/>
        <w:rPr>
          <w:rFonts w:asciiTheme="minorHAnsi" w:hAnsiTheme="minorHAnsi" w:cstheme="minorHAnsi"/>
          <w:b/>
          <w:sz w:val="32"/>
          <w:szCs w:val="32"/>
        </w:rPr>
      </w:pPr>
    </w:p>
    <w:p w14:paraId="3C547F49" w14:textId="77777777" w:rsidR="003F6A2A" w:rsidRDefault="003F6A2A" w:rsidP="003F6A2A">
      <w:pPr>
        <w:spacing w:after="120" w:line="256" w:lineRule="auto"/>
        <w:jc w:val="center"/>
        <w:rPr>
          <w:rFonts w:asciiTheme="minorHAnsi" w:hAnsiTheme="minorHAnsi" w:cstheme="minorHAnsi"/>
          <w:b/>
          <w:sz w:val="32"/>
          <w:szCs w:val="32"/>
        </w:rPr>
      </w:pPr>
    </w:p>
    <w:p w14:paraId="10A3F3F5" w14:textId="77777777" w:rsidR="003F6A2A" w:rsidRDefault="003F6A2A" w:rsidP="003F6A2A">
      <w:pPr>
        <w:spacing w:after="120" w:line="256" w:lineRule="auto"/>
        <w:jc w:val="center"/>
        <w:rPr>
          <w:rFonts w:asciiTheme="minorHAnsi" w:hAnsiTheme="minorHAnsi" w:cstheme="minorHAnsi"/>
          <w:b/>
          <w:sz w:val="32"/>
          <w:szCs w:val="32"/>
        </w:rPr>
      </w:pPr>
    </w:p>
    <w:p w14:paraId="7CD2A8B6" w14:textId="77777777" w:rsidR="003F6A2A" w:rsidRDefault="003F6A2A" w:rsidP="003F6A2A">
      <w:pPr>
        <w:spacing w:after="120" w:line="256" w:lineRule="auto"/>
        <w:jc w:val="center"/>
        <w:rPr>
          <w:rFonts w:asciiTheme="minorHAnsi" w:hAnsiTheme="minorHAnsi" w:cstheme="minorHAnsi"/>
          <w:b/>
          <w:sz w:val="32"/>
          <w:szCs w:val="32"/>
        </w:rPr>
      </w:pPr>
    </w:p>
    <w:p w14:paraId="389F3C7D" w14:textId="77777777" w:rsidR="003F6A2A" w:rsidRDefault="003F6A2A" w:rsidP="003F6A2A">
      <w:pPr>
        <w:spacing w:after="120" w:line="256" w:lineRule="auto"/>
        <w:jc w:val="center"/>
        <w:rPr>
          <w:rFonts w:asciiTheme="minorHAnsi" w:hAnsiTheme="minorHAnsi" w:cstheme="minorHAnsi"/>
          <w:b/>
          <w:sz w:val="32"/>
          <w:szCs w:val="32"/>
        </w:rPr>
      </w:pPr>
    </w:p>
    <w:p w14:paraId="4FE05051" w14:textId="77777777" w:rsidR="003F6A2A" w:rsidRDefault="003F6A2A" w:rsidP="003F6A2A">
      <w:pPr>
        <w:spacing w:after="120" w:line="256" w:lineRule="auto"/>
        <w:jc w:val="center"/>
        <w:rPr>
          <w:rFonts w:asciiTheme="minorHAnsi" w:hAnsiTheme="minorHAnsi" w:cstheme="minorHAnsi"/>
          <w:b/>
          <w:sz w:val="32"/>
          <w:szCs w:val="32"/>
        </w:rPr>
      </w:pPr>
    </w:p>
    <w:p w14:paraId="4F74DD4D" w14:textId="77777777" w:rsidR="003F6A2A" w:rsidRDefault="003F6A2A" w:rsidP="003F6A2A">
      <w:pPr>
        <w:spacing w:after="120" w:line="256" w:lineRule="auto"/>
        <w:jc w:val="center"/>
        <w:rPr>
          <w:rFonts w:asciiTheme="minorHAnsi" w:hAnsiTheme="minorHAnsi" w:cstheme="minorHAnsi"/>
          <w:b/>
          <w:sz w:val="32"/>
          <w:szCs w:val="32"/>
        </w:rPr>
      </w:pPr>
    </w:p>
    <w:p w14:paraId="6B760326" w14:textId="56F55CD3" w:rsidR="003F6A2A" w:rsidRDefault="003F6A2A" w:rsidP="003F6A2A">
      <w:pPr>
        <w:spacing w:after="120" w:line="256" w:lineRule="auto"/>
        <w:jc w:val="center"/>
        <w:rPr>
          <w:rFonts w:asciiTheme="minorHAnsi" w:hAnsiTheme="minorHAnsi" w:cstheme="minorHAnsi"/>
          <w:b/>
          <w:sz w:val="32"/>
          <w:szCs w:val="32"/>
        </w:rPr>
      </w:pPr>
      <w:r w:rsidRPr="00434293">
        <w:rPr>
          <w:rFonts w:asciiTheme="minorHAnsi" w:hAnsiTheme="minorHAnsi" w:cstheme="minorHAnsi"/>
          <w:b/>
          <w:sz w:val="32"/>
          <w:szCs w:val="32"/>
        </w:rPr>
        <w:lastRenderedPageBreak/>
        <w:t>ANEXO 1</w:t>
      </w:r>
    </w:p>
    <w:tbl>
      <w:tblPr>
        <w:tblStyle w:val="Tablaconcuadrcula"/>
        <w:tblW w:w="10129" w:type="dxa"/>
        <w:tblLook w:val="04A0" w:firstRow="1" w:lastRow="0" w:firstColumn="1" w:lastColumn="0" w:noHBand="0" w:noVBand="1"/>
      </w:tblPr>
      <w:tblGrid>
        <w:gridCol w:w="1056"/>
        <w:gridCol w:w="744"/>
        <w:gridCol w:w="1101"/>
        <w:gridCol w:w="4651"/>
        <w:gridCol w:w="905"/>
        <w:gridCol w:w="364"/>
        <w:gridCol w:w="483"/>
        <w:gridCol w:w="1088"/>
      </w:tblGrid>
      <w:tr w:rsidR="003F6A2A" w:rsidRPr="008A396C" w14:paraId="6FEA5419" w14:textId="77777777" w:rsidTr="002019EB">
        <w:trPr>
          <w:trHeight w:val="1650"/>
        </w:trPr>
        <w:tc>
          <w:tcPr>
            <w:tcW w:w="10129" w:type="dxa"/>
            <w:gridSpan w:val="8"/>
            <w:hideMark/>
          </w:tcPr>
          <w:p w14:paraId="2963ACD6" w14:textId="77777777" w:rsidR="003F6A2A" w:rsidRPr="008A396C" w:rsidRDefault="003F6A2A" w:rsidP="002019EB">
            <w:pPr>
              <w:spacing w:after="120" w:line="256" w:lineRule="auto"/>
              <w:jc w:val="left"/>
              <w:rPr>
                <w:rFonts w:asciiTheme="minorHAnsi" w:hAnsiTheme="minorHAnsi" w:cstheme="minorHAnsi"/>
                <w:b/>
                <w:bCs/>
                <w:sz w:val="20"/>
                <w:szCs w:val="20"/>
                <w:lang w:val="es-ES"/>
              </w:rPr>
            </w:pPr>
            <w:r w:rsidRPr="008A396C">
              <w:rPr>
                <w:rFonts w:asciiTheme="minorHAnsi" w:hAnsiTheme="minorHAnsi" w:cstheme="minorHAnsi"/>
                <w:b/>
                <w:bCs/>
                <w:sz w:val="20"/>
                <w:szCs w:val="20"/>
              </w:rPr>
              <w:t>ANEXO DE CONFIGURACIÓN TÉCNICA</w:t>
            </w:r>
            <w:r w:rsidRPr="008A396C">
              <w:rPr>
                <w:rFonts w:asciiTheme="minorHAnsi" w:hAnsiTheme="minorHAnsi" w:cstheme="minorHAnsi"/>
                <w:b/>
                <w:bCs/>
                <w:sz w:val="20"/>
                <w:szCs w:val="20"/>
              </w:rPr>
              <w:br/>
              <w:t>COLEGIO DE EDUCACIÓN PROFESIONAL TÉCNICA DEL ESTADO DE CHIHUAHUA</w:t>
            </w:r>
            <w:r w:rsidRPr="008A396C">
              <w:rPr>
                <w:rFonts w:asciiTheme="minorHAnsi" w:hAnsiTheme="minorHAnsi" w:cstheme="minorHAnsi"/>
                <w:b/>
                <w:bCs/>
                <w:sz w:val="20"/>
                <w:szCs w:val="20"/>
              </w:rPr>
              <w:br/>
              <w:t>CT-01-2021</w:t>
            </w:r>
            <w:r w:rsidRPr="008A396C">
              <w:rPr>
                <w:rFonts w:asciiTheme="minorHAnsi" w:hAnsiTheme="minorHAnsi" w:cstheme="minorHAnsi"/>
                <w:b/>
                <w:bCs/>
                <w:sz w:val="20"/>
                <w:szCs w:val="20"/>
              </w:rPr>
              <w:br/>
              <w:t>PROPUESTA TÉCNICA-ECONOMICA</w:t>
            </w:r>
          </w:p>
        </w:tc>
      </w:tr>
      <w:tr w:rsidR="003F6A2A" w:rsidRPr="008A396C" w14:paraId="75005670" w14:textId="77777777" w:rsidTr="002019EB">
        <w:trPr>
          <w:trHeight w:val="315"/>
        </w:trPr>
        <w:tc>
          <w:tcPr>
            <w:tcW w:w="10129" w:type="dxa"/>
            <w:gridSpan w:val="8"/>
            <w:hideMark/>
          </w:tcPr>
          <w:p w14:paraId="0BA9326E" w14:textId="77777777" w:rsidR="003F6A2A" w:rsidRPr="008A396C" w:rsidRDefault="003F6A2A" w:rsidP="002019EB">
            <w:pPr>
              <w:spacing w:after="120" w:line="256" w:lineRule="auto"/>
              <w:jc w:val="left"/>
              <w:rPr>
                <w:rFonts w:asciiTheme="minorHAnsi" w:hAnsiTheme="minorHAnsi" w:cstheme="minorHAnsi"/>
                <w:sz w:val="20"/>
                <w:szCs w:val="20"/>
              </w:rPr>
            </w:pPr>
            <w:r w:rsidRPr="008A396C">
              <w:rPr>
                <w:rFonts w:asciiTheme="minorHAnsi" w:hAnsiTheme="minorHAnsi" w:cstheme="minorHAnsi"/>
                <w:sz w:val="20"/>
                <w:szCs w:val="20"/>
              </w:rPr>
              <w:t> </w:t>
            </w:r>
          </w:p>
        </w:tc>
      </w:tr>
      <w:tr w:rsidR="003F6A2A" w:rsidRPr="008A396C" w14:paraId="24B1EA56" w14:textId="77777777" w:rsidTr="002019EB">
        <w:trPr>
          <w:trHeight w:val="1110"/>
        </w:trPr>
        <w:tc>
          <w:tcPr>
            <w:tcW w:w="10129" w:type="dxa"/>
            <w:gridSpan w:val="8"/>
            <w:hideMark/>
          </w:tcPr>
          <w:p w14:paraId="2900F489"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DOCUMENTACION REQUERIDA QUE DEBERA SER INCLUIDA DENTRO DEL SOBRE DE LA PROPUESTA TECNICA, EN CASO DE QUE ESTA ADQUISICION SE EFECTUE MEDIANTE UN PROCEDIMIENTO POR LICITACION PUBLICA  O INVITACION A CUANDO MENOS TRES PROVEEDORES O ADJUDICACION DIRECTA</w:t>
            </w:r>
          </w:p>
        </w:tc>
      </w:tr>
      <w:tr w:rsidR="003F6A2A" w:rsidRPr="008A396C" w14:paraId="716F3B14" w14:textId="77777777" w:rsidTr="002019EB">
        <w:trPr>
          <w:trHeight w:val="660"/>
        </w:trPr>
        <w:tc>
          <w:tcPr>
            <w:tcW w:w="1056" w:type="dxa"/>
            <w:noWrap/>
            <w:hideMark/>
          </w:tcPr>
          <w:p w14:paraId="5877B26B"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noWrap/>
            <w:hideMark/>
          </w:tcPr>
          <w:p w14:paraId="03049029" w14:textId="77777777" w:rsidR="003F6A2A" w:rsidRPr="008A396C" w:rsidRDefault="003F6A2A" w:rsidP="002019EB">
            <w:pPr>
              <w:spacing w:after="120" w:line="256" w:lineRule="auto"/>
              <w:jc w:val="left"/>
              <w:rPr>
                <w:rFonts w:asciiTheme="minorHAnsi" w:hAnsiTheme="minorHAnsi" w:cstheme="minorHAnsi"/>
                <w:sz w:val="20"/>
                <w:szCs w:val="20"/>
              </w:rPr>
            </w:pPr>
          </w:p>
        </w:tc>
        <w:tc>
          <w:tcPr>
            <w:tcW w:w="1030" w:type="dxa"/>
            <w:noWrap/>
            <w:hideMark/>
          </w:tcPr>
          <w:p w14:paraId="611B2DD7" w14:textId="77777777" w:rsidR="003F6A2A" w:rsidRPr="008A396C" w:rsidRDefault="003F6A2A" w:rsidP="002019EB">
            <w:pPr>
              <w:spacing w:after="120" w:line="256" w:lineRule="auto"/>
              <w:jc w:val="left"/>
              <w:rPr>
                <w:rFonts w:asciiTheme="minorHAnsi" w:hAnsiTheme="minorHAnsi" w:cstheme="minorHAnsi"/>
                <w:sz w:val="20"/>
                <w:szCs w:val="20"/>
              </w:rPr>
            </w:pPr>
          </w:p>
        </w:tc>
        <w:tc>
          <w:tcPr>
            <w:tcW w:w="4651" w:type="dxa"/>
            <w:noWrap/>
            <w:hideMark/>
          </w:tcPr>
          <w:p w14:paraId="6ABA6CBE" w14:textId="77777777" w:rsidR="003F6A2A" w:rsidRPr="008A396C" w:rsidRDefault="003F6A2A" w:rsidP="002019EB">
            <w:pPr>
              <w:spacing w:after="120" w:line="256" w:lineRule="auto"/>
              <w:jc w:val="left"/>
              <w:rPr>
                <w:rFonts w:asciiTheme="minorHAnsi" w:hAnsiTheme="minorHAnsi" w:cstheme="minorHAnsi"/>
                <w:sz w:val="20"/>
                <w:szCs w:val="20"/>
              </w:rPr>
            </w:pPr>
          </w:p>
        </w:tc>
        <w:tc>
          <w:tcPr>
            <w:tcW w:w="850" w:type="dxa"/>
            <w:hideMark/>
          </w:tcPr>
          <w:p w14:paraId="0CEAAB7D" w14:textId="77777777" w:rsidR="003F6A2A" w:rsidRPr="008A396C" w:rsidRDefault="003F6A2A" w:rsidP="002019EB">
            <w:pPr>
              <w:spacing w:after="120" w:line="256" w:lineRule="auto"/>
              <w:jc w:val="left"/>
              <w:rPr>
                <w:rFonts w:asciiTheme="minorHAnsi" w:hAnsiTheme="minorHAnsi" w:cstheme="minorHAnsi"/>
                <w:sz w:val="20"/>
                <w:szCs w:val="20"/>
              </w:rPr>
            </w:pPr>
          </w:p>
        </w:tc>
        <w:tc>
          <w:tcPr>
            <w:tcW w:w="352" w:type="dxa"/>
            <w:hideMark/>
          </w:tcPr>
          <w:p w14:paraId="21C1948F" w14:textId="77777777" w:rsidR="003F6A2A" w:rsidRPr="008A396C" w:rsidRDefault="003F6A2A" w:rsidP="002019EB">
            <w:pPr>
              <w:spacing w:after="120" w:line="256" w:lineRule="auto"/>
              <w:jc w:val="left"/>
              <w:rPr>
                <w:rFonts w:asciiTheme="minorHAnsi" w:hAnsiTheme="minorHAnsi" w:cstheme="minorHAnsi"/>
                <w:sz w:val="20"/>
                <w:szCs w:val="20"/>
              </w:rPr>
            </w:pPr>
          </w:p>
        </w:tc>
        <w:tc>
          <w:tcPr>
            <w:tcW w:w="462" w:type="dxa"/>
            <w:noWrap/>
            <w:hideMark/>
          </w:tcPr>
          <w:p w14:paraId="1A6CE3A1" w14:textId="77777777" w:rsidR="003F6A2A" w:rsidRPr="008A396C" w:rsidRDefault="003F6A2A" w:rsidP="002019EB">
            <w:pPr>
              <w:spacing w:after="120" w:line="256" w:lineRule="auto"/>
              <w:jc w:val="left"/>
              <w:rPr>
                <w:rFonts w:asciiTheme="minorHAnsi" w:hAnsiTheme="minorHAnsi" w:cstheme="minorHAnsi"/>
                <w:sz w:val="20"/>
                <w:szCs w:val="20"/>
              </w:rPr>
            </w:pPr>
          </w:p>
        </w:tc>
        <w:tc>
          <w:tcPr>
            <w:tcW w:w="1018" w:type="dxa"/>
            <w:noWrap/>
            <w:hideMark/>
          </w:tcPr>
          <w:p w14:paraId="5E655B5F" w14:textId="77777777" w:rsidR="003F6A2A" w:rsidRPr="008A396C" w:rsidRDefault="003F6A2A" w:rsidP="002019EB">
            <w:pPr>
              <w:spacing w:after="120" w:line="256" w:lineRule="auto"/>
              <w:jc w:val="left"/>
              <w:rPr>
                <w:rFonts w:asciiTheme="minorHAnsi" w:hAnsiTheme="minorHAnsi" w:cstheme="minorHAnsi"/>
                <w:sz w:val="20"/>
                <w:szCs w:val="20"/>
              </w:rPr>
            </w:pPr>
          </w:p>
        </w:tc>
      </w:tr>
      <w:tr w:rsidR="003F6A2A" w:rsidRPr="008A396C" w14:paraId="0EB79E88" w14:textId="77777777" w:rsidTr="002019EB">
        <w:trPr>
          <w:trHeight w:val="750"/>
        </w:trPr>
        <w:tc>
          <w:tcPr>
            <w:tcW w:w="1056" w:type="dxa"/>
            <w:hideMark/>
          </w:tcPr>
          <w:p w14:paraId="533A59DD"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PARTIDA</w:t>
            </w:r>
          </w:p>
        </w:tc>
        <w:tc>
          <w:tcPr>
            <w:tcW w:w="702" w:type="dxa"/>
            <w:hideMark/>
          </w:tcPr>
          <w:p w14:paraId="009646D6"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CLAVE</w:t>
            </w:r>
          </w:p>
        </w:tc>
        <w:tc>
          <w:tcPr>
            <w:tcW w:w="1030" w:type="dxa"/>
            <w:hideMark/>
          </w:tcPr>
          <w:p w14:paraId="2028212A"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CANTIDAD</w:t>
            </w:r>
          </w:p>
        </w:tc>
        <w:tc>
          <w:tcPr>
            <w:tcW w:w="4651" w:type="dxa"/>
            <w:hideMark/>
          </w:tcPr>
          <w:p w14:paraId="3E8CFC2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DESCRIPCION</w:t>
            </w:r>
          </w:p>
        </w:tc>
        <w:tc>
          <w:tcPr>
            <w:tcW w:w="850" w:type="dxa"/>
            <w:hideMark/>
          </w:tcPr>
          <w:p w14:paraId="41B377B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UNIDAD</w:t>
            </w:r>
          </w:p>
        </w:tc>
        <w:tc>
          <w:tcPr>
            <w:tcW w:w="352" w:type="dxa"/>
            <w:hideMark/>
          </w:tcPr>
          <w:p w14:paraId="1D03B6F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SI</w:t>
            </w:r>
          </w:p>
        </w:tc>
        <w:tc>
          <w:tcPr>
            <w:tcW w:w="462" w:type="dxa"/>
            <w:hideMark/>
          </w:tcPr>
          <w:p w14:paraId="328DF5C5"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NO</w:t>
            </w:r>
          </w:p>
        </w:tc>
        <w:tc>
          <w:tcPr>
            <w:tcW w:w="1018" w:type="dxa"/>
            <w:hideMark/>
          </w:tcPr>
          <w:p w14:paraId="0B1A6594"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MARCA Y MODELO DEL EQUIPO COTIZADO</w:t>
            </w:r>
          </w:p>
        </w:tc>
      </w:tr>
      <w:tr w:rsidR="003F6A2A" w:rsidRPr="008A396C" w14:paraId="212CEB11" w14:textId="77777777" w:rsidTr="002019EB">
        <w:trPr>
          <w:trHeight w:val="1095"/>
        </w:trPr>
        <w:tc>
          <w:tcPr>
            <w:tcW w:w="1056" w:type="dxa"/>
            <w:hideMark/>
          </w:tcPr>
          <w:p w14:paraId="354990FD"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1</w:t>
            </w:r>
          </w:p>
        </w:tc>
        <w:tc>
          <w:tcPr>
            <w:tcW w:w="702" w:type="dxa"/>
            <w:hideMark/>
          </w:tcPr>
          <w:p w14:paraId="624BFB9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A</w:t>
            </w:r>
          </w:p>
        </w:tc>
        <w:tc>
          <w:tcPr>
            <w:tcW w:w="1030" w:type="dxa"/>
            <w:hideMark/>
          </w:tcPr>
          <w:p w14:paraId="1800E81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300</w:t>
            </w:r>
          </w:p>
        </w:tc>
        <w:tc>
          <w:tcPr>
            <w:tcW w:w="4651" w:type="dxa"/>
            <w:noWrap/>
            <w:hideMark/>
          </w:tcPr>
          <w:p w14:paraId="75D39DD4"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BUTACAS ESCOLARES PARA EL PLANTEL JUAREZ III; CONCHA COLOR VERDE CON PALETA NEGRA ESPECIFICACIONES TECNICAS EN EL  ANEXO (3)</w:t>
            </w:r>
          </w:p>
        </w:tc>
        <w:tc>
          <w:tcPr>
            <w:tcW w:w="850" w:type="dxa"/>
            <w:hideMark/>
          </w:tcPr>
          <w:p w14:paraId="525ABD0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7E13C9C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5830D59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6480183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7E21F6C9" w14:textId="77777777" w:rsidTr="002019EB">
        <w:trPr>
          <w:trHeight w:val="1095"/>
        </w:trPr>
        <w:tc>
          <w:tcPr>
            <w:tcW w:w="1056" w:type="dxa"/>
            <w:vMerge w:val="restart"/>
            <w:hideMark/>
          </w:tcPr>
          <w:p w14:paraId="5342A7CB"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2</w:t>
            </w:r>
          </w:p>
        </w:tc>
        <w:tc>
          <w:tcPr>
            <w:tcW w:w="702" w:type="dxa"/>
            <w:hideMark/>
          </w:tcPr>
          <w:p w14:paraId="3F2BEE90"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B</w:t>
            </w:r>
          </w:p>
        </w:tc>
        <w:tc>
          <w:tcPr>
            <w:tcW w:w="1030" w:type="dxa"/>
            <w:hideMark/>
          </w:tcPr>
          <w:p w14:paraId="136BDFA9"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35</w:t>
            </w:r>
          </w:p>
        </w:tc>
        <w:tc>
          <w:tcPr>
            <w:tcW w:w="4651" w:type="dxa"/>
            <w:hideMark/>
          </w:tcPr>
          <w:p w14:paraId="2C70059A"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BUTACA  DE DIBUJO PARA EL PLANTEL CUAUHTEMOC; CONCHA COLOR NEGRO ESPECIFICACIONES TECNICAS EN EL  ANEXO (4).</w:t>
            </w:r>
          </w:p>
        </w:tc>
        <w:tc>
          <w:tcPr>
            <w:tcW w:w="850" w:type="dxa"/>
            <w:hideMark/>
          </w:tcPr>
          <w:p w14:paraId="6093A90E"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1BC95C33"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16E2C96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155522BA"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3827E74B" w14:textId="77777777" w:rsidTr="002019EB">
        <w:trPr>
          <w:trHeight w:val="1095"/>
        </w:trPr>
        <w:tc>
          <w:tcPr>
            <w:tcW w:w="1056" w:type="dxa"/>
            <w:vMerge/>
            <w:hideMark/>
          </w:tcPr>
          <w:p w14:paraId="78056637"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022F4D16"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C</w:t>
            </w:r>
          </w:p>
        </w:tc>
        <w:tc>
          <w:tcPr>
            <w:tcW w:w="1030" w:type="dxa"/>
            <w:hideMark/>
          </w:tcPr>
          <w:p w14:paraId="6BACF744"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66</w:t>
            </w:r>
          </w:p>
        </w:tc>
        <w:tc>
          <w:tcPr>
            <w:tcW w:w="4651" w:type="dxa"/>
            <w:hideMark/>
          </w:tcPr>
          <w:p w14:paraId="6596E756"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PLANTEL: CHIHUAHUA I, 15 PIEZAS, JUAREZ III, 25 PIEZAS, PARRAL, 26 PIEZAS DE MESA ESCRITORIO PARA LABORATORIO DE COMPUTO  ESPECIFICACIONES TECNICAS EN EL  ANEXO (4).</w:t>
            </w:r>
          </w:p>
        </w:tc>
        <w:tc>
          <w:tcPr>
            <w:tcW w:w="850" w:type="dxa"/>
            <w:hideMark/>
          </w:tcPr>
          <w:p w14:paraId="6935B3EB"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4C442ADE"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6E2D6116"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5DF26C0C"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397ACCDC" w14:textId="77777777" w:rsidTr="002019EB">
        <w:trPr>
          <w:trHeight w:val="1095"/>
        </w:trPr>
        <w:tc>
          <w:tcPr>
            <w:tcW w:w="1056" w:type="dxa"/>
            <w:vMerge/>
            <w:hideMark/>
          </w:tcPr>
          <w:p w14:paraId="6DE10767"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6CE5EE7B"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D</w:t>
            </w:r>
          </w:p>
        </w:tc>
        <w:tc>
          <w:tcPr>
            <w:tcW w:w="1030" w:type="dxa"/>
            <w:hideMark/>
          </w:tcPr>
          <w:p w14:paraId="4BFACC75" w14:textId="77777777" w:rsidR="003F6A2A" w:rsidRPr="008A396C" w:rsidRDefault="003F6A2A" w:rsidP="002019EB">
            <w:pPr>
              <w:spacing w:after="120" w:line="256" w:lineRule="auto"/>
              <w:jc w:val="left"/>
              <w:rPr>
                <w:rFonts w:asciiTheme="minorHAnsi" w:hAnsiTheme="minorHAnsi" w:cstheme="minorHAnsi"/>
                <w:b/>
                <w:bCs/>
                <w:sz w:val="20"/>
                <w:szCs w:val="20"/>
              </w:rPr>
            </w:pPr>
            <w:r>
              <w:rPr>
                <w:rFonts w:asciiTheme="minorHAnsi" w:hAnsiTheme="minorHAnsi" w:cstheme="minorHAnsi"/>
                <w:b/>
                <w:bCs/>
                <w:sz w:val="20"/>
                <w:szCs w:val="20"/>
              </w:rPr>
              <w:t>35</w:t>
            </w:r>
          </w:p>
        </w:tc>
        <w:tc>
          <w:tcPr>
            <w:tcW w:w="4651" w:type="dxa"/>
            <w:hideMark/>
          </w:tcPr>
          <w:p w14:paraId="6F82945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PLANTEL; CHIHUAHUA II, 33 PIEZAS, JUAREZ I, 2 PIEZA ECRITORIO PARA AULA ESPECIFICACIONES TECNICAS EN EL  ANEXO (4).</w:t>
            </w:r>
          </w:p>
        </w:tc>
        <w:tc>
          <w:tcPr>
            <w:tcW w:w="850" w:type="dxa"/>
            <w:hideMark/>
          </w:tcPr>
          <w:p w14:paraId="7F82E19D"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5B1653D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029A8F03"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7E6D12E5"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51858AE9" w14:textId="77777777" w:rsidTr="002019EB">
        <w:trPr>
          <w:trHeight w:val="1095"/>
        </w:trPr>
        <w:tc>
          <w:tcPr>
            <w:tcW w:w="1056" w:type="dxa"/>
            <w:vMerge/>
            <w:hideMark/>
          </w:tcPr>
          <w:p w14:paraId="3711F375"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46B599A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E</w:t>
            </w:r>
          </w:p>
        </w:tc>
        <w:tc>
          <w:tcPr>
            <w:tcW w:w="1030" w:type="dxa"/>
            <w:hideMark/>
          </w:tcPr>
          <w:p w14:paraId="3FD5A1AC"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65</w:t>
            </w:r>
          </w:p>
        </w:tc>
        <w:tc>
          <w:tcPr>
            <w:tcW w:w="4651" w:type="dxa"/>
            <w:hideMark/>
          </w:tcPr>
          <w:p w14:paraId="01A807D3"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PLANTEL; CHIHUAHUA I 30 PIEZAS,,CHIHUAHUA II, 33 PIEZAS,  JUAREZ I 2 PIEZAS,SILLA DOCENTE AULA: ESPECIFICACIONES TECNICAS EN EL  ANEXO (4).</w:t>
            </w:r>
          </w:p>
        </w:tc>
        <w:tc>
          <w:tcPr>
            <w:tcW w:w="850" w:type="dxa"/>
            <w:hideMark/>
          </w:tcPr>
          <w:p w14:paraId="2640CFF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1F76236D"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1239C788"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4DA86DB5"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52963D10" w14:textId="77777777" w:rsidTr="002019EB">
        <w:trPr>
          <w:trHeight w:val="1095"/>
        </w:trPr>
        <w:tc>
          <w:tcPr>
            <w:tcW w:w="1056" w:type="dxa"/>
            <w:vMerge w:val="restart"/>
            <w:hideMark/>
          </w:tcPr>
          <w:p w14:paraId="0B2F0030"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lastRenderedPageBreak/>
              <w:t>3</w:t>
            </w:r>
          </w:p>
        </w:tc>
        <w:tc>
          <w:tcPr>
            <w:tcW w:w="702" w:type="dxa"/>
            <w:hideMark/>
          </w:tcPr>
          <w:p w14:paraId="2526E85D"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F</w:t>
            </w:r>
          </w:p>
        </w:tc>
        <w:tc>
          <w:tcPr>
            <w:tcW w:w="1030" w:type="dxa"/>
            <w:hideMark/>
          </w:tcPr>
          <w:p w14:paraId="60ACF0BB"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125</w:t>
            </w:r>
          </w:p>
        </w:tc>
        <w:tc>
          <w:tcPr>
            <w:tcW w:w="4651" w:type="dxa"/>
            <w:hideMark/>
          </w:tcPr>
          <w:p w14:paraId="659C119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xml:space="preserve">PLANTEL CHIHUAHUA I, 25 PIEZAS, JUAREZ III, 50 PIEZAS, PARRAL, 50 PIEZAS; SILLA APILABLE: ESPECIFICACIONES TECNICAS EN </w:t>
            </w:r>
            <w:proofErr w:type="gramStart"/>
            <w:r w:rsidRPr="008A396C">
              <w:rPr>
                <w:rFonts w:asciiTheme="minorHAnsi" w:hAnsiTheme="minorHAnsi" w:cstheme="minorHAnsi"/>
                <w:b/>
                <w:bCs/>
                <w:sz w:val="20"/>
                <w:szCs w:val="20"/>
              </w:rPr>
              <w:t>EL  ANEXO</w:t>
            </w:r>
            <w:proofErr w:type="gramEnd"/>
            <w:r w:rsidRPr="008A396C">
              <w:rPr>
                <w:rFonts w:asciiTheme="minorHAnsi" w:hAnsiTheme="minorHAnsi" w:cstheme="minorHAnsi"/>
                <w:b/>
                <w:bCs/>
                <w:sz w:val="20"/>
                <w:szCs w:val="20"/>
              </w:rPr>
              <w:t xml:space="preserve"> (5). </w:t>
            </w:r>
          </w:p>
        </w:tc>
        <w:tc>
          <w:tcPr>
            <w:tcW w:w="850" w:type="dxa"/>
            <w:hideMark/>
          </w:tcPr>
          <w:p w14:paraId="2F5AED80"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4E560AB6"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55E5BF55"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69EA0A33"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2B6B3690" w14:textId="77777777" w:rsidTr="002019EB">
        <w:trPr>
          <w:trHeight w:val="1095"/>
        </w:trPr>
        <w:tc>
          <w:tcPr>
            <w:tcW w:w="1056" w:type="dxa"/>
            <w:vMerge/>
            <w:hideMark/>
          </w:tcPr>
          <w:p w14:paraId="68B17649"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7B13C8CD"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G</w:t>
            </w:r>
          </w:p>
        </w:tc>
        <w:tc>
          <w:tcPr>
            <w:tcW w:w="1030" w:type="dxa"/>
            <w:hideMark/>
          </w:tcPr>
          <w:p w14:paraId="410B4B19"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19</w:t>
            </w:r>
          </w:p>
        </w:tc>
        <w:tc>
          <w:tcPr>
            <w:tcW w:w="4651" w:type="dxa"/>
            <w:hideMark/>
          </w:tcPr>
          <w:p w14:paraId="694CC3D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PLANTEL: CHIHUAHUA II, 2 PIEZAS JUAREZ II, 10 PIEZAS, PARRAL, 7 PIEZAS: ARCHIVERO METALICO VERTICAL DE 4 ENTREGAS: ESPECIFICACIONES TECNICAS EN EL  ANEXO (5).</w:t>
            </w:r>
          </w:p>
        </w:tc>
        <w:tc>
          <w:tcPr>
            <w:tcW w:w="850" w:type="dxa"/>
            <w:hideMark/>
          </w:tcPr>
          <w:p w14:paraId="4101ED1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01F0767A"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00FDDCD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260F137C"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7436B340" w14:textId="77777777" w:rsidTr="002019EB">
        <w:trPr>
          <w:trHeight w:val="1095"/>
        </w:trPr>
        <w:tc>
          <w:tcPr>
            <w:tcW w:w="1056" w:type="dxa"/>
            <w:vMerge/>
            <w:hideMark/>
          </w:tcPr>
          <w:p w14:paraId="4B18F3B0"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1749801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H</w:t>
            </w:r>
          </w:p>
        </w:tc>
        <w:tc>
          <w:tcPr>
            <w:tcW w:w="1030" w:type="dxa"/>
            <w:hideMark/>
          </w:tcPr>
          <w:p w14:paraId="79C2D52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1</w:t>
            </w:r>
          </w:p>
        </w:tc>
        <w:tc>
          <w:tcPr>
            <w:tcW w:w="4651" w:type="dxa"/>
            <w:hideMark/>
          </w:tcPr>
          <w:p w14:paraId="42783639"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CHIHUAHUA II: ARCHIVERO METALICO VERTICAL DE 2 ENTREGAS: ESPECIFICACIONES TECNICAS EN EL  ANEXO (5).</w:t>
            </w:r>
          </w:p>
        </w:tc>
        <w:tc>
          <w:tcPr>
            <w:tcW w:w="850" w:type="dxa"/>
            <w:hideMark/>
          </w:tcPr>
          <w:p w14:paraId="18C508B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59EB3BED"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3066D3D5"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73D958F5"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582AD0D3" w14:textId="77777777" w:rsidTr="002019EB">
        <w:trPr>
          <w:trHeight w:val="1095"/>
        </w:trPr>
        <w:tc>
          <w:tcPr>
            <w:tcW w:w="1056" w:type="dxa"/>
            <w:vMerge/>
            <w:hideMark/>
          </w:tcPr>
          <w:p w14:paraId="71878F04"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7886748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I</w:t>
            </w:r>
          </w:p>
        </w:tc>
        <w:tc>
          <w:tcPr>
            <w:tcW w:w="1030" w:type="dxa"/>
            <w:hideMark/>
          </w:tcPr>
          <w:p w14:paraId="5931446B"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2</w:t>
            </w:r>
          </w:p>
        </w:tc>
        <w:tc>
          <w:tcPr>
            <w:tcW w:w="4651" w:type="dxa"/>
            <w:hideMark/>
          </w:tcPr>
          <w:p w14:paraId="521AB3EE"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PLANTEL JUAREZ II ARCHIVERO METALICO HORIZONTAL DE 4 ENTREGAS: ESPECIFICACIONES TECNICAS EN EL  ANEXO (5).</w:t>
            </w:r>
          </w:p>
        </w:tc>
        <w:tc>
          <w:tcPr>
            <w:tcW w:w="850" w:type="dxa"/>
            <w:hideMark/>
          </w:tcPr>
          <w:p w14:paraId="6575A35A"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6D08912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7CB48C3B"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3574AD58"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7FE409CD" w14:textId="77777777" w:rsidTr="002019EB">
        <w:trPr>
          <w:trHeight w:val="1095"/>
        </w:trPr>
        <w:tc>
          <w:tcPr>
            <w:tcW w:w="1056" w:type="dxa"/>
            <w:vMerge/>
            <w:hideMark/>
          </w:tcPr>
          <w:p w14:paraId="7D9A0FE8"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1A612EA5"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J</w:t>
            </w:r>
          </w:p>
        </w:tc>
        <w:tc>
          <w:tcPr>
            <w:tcW w:w="1030" w:type="dxa"/>
            <w:hideMark/>
          </w:tcPr>
          <w:p w14:paraId="1D47310E"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6</w:t>
            </w:r>
          </w:p>
        </w:tc>
        <w:tc>
          <w:tcPr>
            <w:tcW w:w="4651" w:type="dxa"/>
            <w:hideMark/>
          </w:tcPr>
          <w:p w14:paraId="4F31BA0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PLANTEL PARRAL:CONJUNTO OPERATIVO 160 X 142 X 75 CM. ESPECIFICACIONES TECNICAS EN EL  ANEXO (5).</w:t>
            </w:r>
          </w:p>
        </w:tc>
        <w:tc>
          <w:tcPr>
            <w:tcW w:w="850" w:type="dxa"/>
            <w:hideMark/>
          </w:tcPr>
          <w:p w14:paraId="41B9A2FD"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09AE8999"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07E1633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6CA7E408"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630446FF" w14:textId="77777777" w:rsidTr="002019EB">
        <w:trPr>
          <w:trHeight w:val="1095"/>
        </w:trPr>
        <w:tc>
          <w:tcPr>
            <w:tcW w:w="1056" w:type="dxa"/>
            <w:vMerge/>
            <w:hideMark/>
          </w:tcPr>
          <w:p w14:paraId="6A590A43"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74EB91DD"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K</w:t>
            </w:r>
          </w:p>
        </w:tc>
        <w:tc>
          <w:tcPr>
            <w:tcW w:w="1030" w:type="dxa"/>
            <w:hideMark/>
          </w:tcPr>
          <w:p w14:paraId="0C47D036"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4</w:t>
            </w:r>
          </w:p>
        </w:tc>
        <w:tc>
          <w:tcPr>
            <w:tcW w:w="4651" w:type="dxa"/>
            <w:hideMark/>
          </w:tcPr>
          <w:p w14:paraId="3A0B6416"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PLANTEL JUAREZ I: MESA REDONDA DE TRABAJO PARA 4 PERSONAS: ESPECIFICACIONES TECNICAS EN EL  ANEXO (5).</w:t>
            </w:r>
          </w:p>
        </w:tc>
        <w:tc>
          <w:tcPr>
            <w:tcW w:w="850" w:type="dxa"/>
            <w:hideMark/>
          </w:tcPr>
          <w:p w14:paraId="620B69D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6AE96D98"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181E5B6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5FA5499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10A4ECB2" w14:textId="77777777" w:rsidTr="002019EB">
        <w:trPr>
          <w:trHeight w:val="1365"/>
        </w:trPr>
        <w:tc>
          <w:tcPr>
            <w:tcW w:w="1056" w:type="dxa"/>
            <w:vMerge/>
            <w:hideMark/>
          </w:tcPr>
          <w:p w14:paraId="36248020"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31541D26"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L</w:t>
            </w:r>
          </w:p>
        </w:tc>
        <w:tc>
          <w:tcPr>
            <w:tcW w:w="1030" w:type="dxa"/>
            <w:hideMark/>
          </w:tcPr>
          <w:p w14:paraId="02EF0643"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7</w:t>
            </w:r>
          </w:p>
        </w:tc>
        <w:tc>
          <w:tcPr>
            <w:tcW w:w="4651" w:type="dxa"/>
            <w:hideMark/>
          </w:tcPr>
          <w:p w14:paraId="26CFE87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PLANTEL JUAREZ I, 1 PIEZA, JUAREZ III, 6 PIEZASPINTARON DE 1.20 X 2.40 MTS. HECHURA DE MELAMINA COLOR BLANCO / CHAROLA PORTA MARCADORES / PERFIL DE ALUMINIO ANODIZADO. ESPECIFICACIONES TECNICAS EN EL  ANEXO (5).</w:t>
            </w:r>
          </w:p>
        </w:tc>
        <w:tc>
          <w:tcPr>
            <w:tcW w:w="850" w:type="dxa"/>
            <w:hideMark/>
          </w:tcPr>
          <w:p w14:paraId="1115286C"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PZAS</w:t>
            </w:r>
          </w:p>
        </w:tc>
        <w:tc>
          <w:tcPr>
            <w:tcW w:w="352" w:type="dxa"/>
            <w:hideMark/>
          </w:tcPr>
          <w:p w14:paraId="73BC7AE4"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20C37DDB"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06C00C4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7EF09CBE" w14:textId="77777777" w:rsidTr="002019EB">
        <w:trPr>
          <w:trHeight w:val="936"/>
        </w:trPr>
        <w:tc>
          <w:tcPr>
            <w:tcW w:w="1056" w:type="dxa"/>
            <w:vMerge w:val="restart"/>
            <w:hideMark/>
          </w:tcPr>
          <w:p w14:paraId="221932C5"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4</w:t>
            </w:r>
          </w:p>
        </w:tc>
        <w:tc>
          <w:tcPr>
            <w:tcW w:w="702" w:type="dxa"/>
            <w:hideMark/>
          </w:tcPr>
          <w:p w14:paraId="3BBD7BB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M</w:t>
            </w:r>
          </w:p>
        </w:tc>
        <w:tc>
          <w:tcPr>
            <w:tcW w:w="1030" w:type="dxa"/>
            <w:hideMark/>
          </w:tcPr>
          <w:p w14:paraId="6F3F241E"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1</w:t>
            </w:r>
          </w:p>
        </w:tc>
        <w:tc>
          <w:tcPr>
            <w:tcW w:w="4651" w:type="dxa"/>
            <w:hideMark/>
          </w:tcPr>
          <w:p w14:paraId="64598589"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xml:space="preserve">Brazo robótico de 6 ejes con un radio de acción de 500 mm </w:t>
            </w:r>
            <w:r w:rsidRPr="008A396C">
              <w:rPr>
                <w:rFonts w:asciiTheme="minorHAnsi" w:hAnsiTheme="minorHAnsi" w:cstheme="minorHAnsi"/>
                <w:b/>
                <w:bCs/>
                <w:sz w:val="20"/>
                <w:szCs w:val="20"/>
              </w:rPr>
              <w:br/>
              <w:t xml:space="preserve">Incluye: </w:t>
            </w:r>
            <w:r w:rsidRPr="008A396C">
              <w:rPr>
                <w:rFonts w:asciiTheme="minorHAnsi" w:hAnsiTheme="minorHAnsi" w:cstheme="minorHAnsi"/>
                <w:b/>
                <w:bCs/>
                <w:sz w:val="20"/>
                <w:szCs w:val="20"/>
              </w:rPr>
              <w:br/>
              <w:t xml:space="preserve">GRIPPER </w:t>
            </w:r>
          </w:p>
        </w:tc>
        <w:tc>
          <w:tcPr>
            <w:tcW w:w="850" w:type="dxa"/>
            <w:hideMark/>
          </w:tcPr>
          <w:p w14:paraId="5964D5AC"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Lote</w:t>
            </w:r>
          </w:p>
        </w:tc>
        <w:tc>
          <w:tcPr>
            <w:tcW w:w="352" w:type="dxa"/>
            <w:hideMark/>
          </w:tcPr>
          <w:p w14:paraId="0C661FD3"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44DF8A30"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4EC5378B"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75E6B7E4" w14:textId="77777777" w:rsidTr="002019EB">
        <w:trPr>
          <w:trHeight w:val="1872"/>
        </w:trPr>
        <w:tc>
          <w:tcPr>
            <w:tcW w:w="1056" w:type="dxa"/>
            <w:vMerge/>
            <w:hideMark/>
          </w:tcPr>
          <w:p w14:paraId="6FBA2FA3"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54C281EA"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N</w:t>
            </w:r>
          </w:p>
        </w:tc>
        <w:tc>
          <w:tcPr>
            <w:tcW w:w="1030" w:type="dxa"/>
            <w:hideMark/>
          </w:tcPr>
          <w:p w14:paraId="44FED808"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1</w:t>
            </w:r>
          </w:p>
        </w:tc>
        <w:tc>
          <w:tcPr>
            <w:tcW w:w="4651" w:type="dxa"/>
            <w:hideMark/>
          </w:tcPr>
          <w:p w14:paraId="7FB2859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Banda Transportadora</w:t>
            </w:r>
            <w:r w:rsidRPr="008A396C">
              <w:rPr>
                <w:rFonts w:asciiTheme="minorHAnsi" w:hAnsiTheme="minorHAnsi" w:cstheme="minorHAnsi"/>
                <w:b/>
                <w:bCs/>
                <w:sz w:val="20"/>
                <w:szCs w:val="20"/>
              </w:rPr>
              <w:br/>
              <w:t xml:space="preserve">Incluye: </w:t>
            </w:r>
            <w:r w:rsidRPr="008A396C">
              <w:rPr>
                <w:rFonts w:asciiTheme="minorHAnsi" w:hAnsiTheme="minorHAnsi" w:cstheme="minorHAnsi"/>
                <w:b/>
                <w:bCs/>
                <w:sz w:val="20"/>
                <w:szCs w:val="20"/>
              </w:rPr>
              <w:br/>
              <w:t xml:space="preserve">Paquete A de entrenador RF200 </w:t>
            </w:r>
            <w:r w:rsidRPr="008A396C">
              <w:rPr>
                <w:rFonts w:asciiTheme="minorHAnsi" w:hAnsiTheme="minorHAnsi" w:cstheme="minorHAnsi"/>
                <w:b/>
                <w:bCs/>
                <w:sz w:val="20"/>
                <w:szCs w:val="20"/>
              </w:rPr>
              <w:br/>
              <w:t xml:space="preserve">Paquete B de entrenador RF200 </w:t>
            </w:r>
            <w:r w:rsidRPr="008A396C">
              <w:rPr>
                <w:rFonts w:asciiTheme="minorHAnsi" w:hAnsiTheme="minorHAnsi" w:cstheme="minorHAnsi"/>
                <w:b/>
                <w:bCs/>
                <w:sz w:val="20"/>
                <w:szCs w:val="20"/>
              </w:rPr>
              <w:br/>
              <w:t xml:space="preserve">4 </w:t>
            </w:r>
            <w:proofErr w:type="spellStart"/>
            <w:r w:rsidRPr="008A396C">
              <w:rPr>
                <w:rFonts w:asciiTheme="minorHAnsi" w:hAnsiTheme="minorHAnsi" w:cstheme="minorHAnsi"/>
                <w:b/>
                <w:bCs/>
                <w:sz w:val="20"/>
                <w:szCs w:val="20"/>
              </w:rPr>
              <w:t>pzas</w:t>
            </w:r>
            <w:proofErr w:type="spellEnd"/>
            <w:r w:rsidRPr="008A396C">
              <w:rPr>
                <w:rFonts w:asciiTheme="minorHAnsi" w:hAnsiTheme="minorHAnsi" w:cstheme="minorHAnsi"/>
                <w:b/>
                <w:bCs/>
                <w:sz w:val="20"/>
                <w:szCs w:val="20"/>
              </w:rPr>
              <w:t xml:space="preserve"> CABLES CONFECCIONADO AMBOS LADOS M12 5 PINES RECTO, MACHO Y HEMBRA 2 </w:t>
            </w:r>
            <w:proofErr w:type="spellStart"/>
            <w:r w:rsidRPr="008A396C">
              <w:rPr>
                <w:rFonts w:asciiTheme="minorHAnsi" w:hAnsiTheme="minorHAnsi" w:cstheme="minorHAnsi"/>
                <w:b/>
                <w:bCs/>
                <w:sz w:val="20"/>
                <w:szCs w:val="20"/>
              </w:rPr>
              <w:t>mts</w:t>
            </w:r>
            <w:proofErr w:type="spellEnd"/>
            <w:r w:rsidRPr="008A396C">
              <w:rPr>
                <w:rFonts w:asciiTheme="minorHAnsi" w:hAnsiTheme="minorHAnsi" w:cstheme="minorHAnsi"/>
                <w:b/>
                <w:bCs/>
                <w:sz w:val="20"/>
                <w:szCs w:val="20"/>
              </w:rPr>
              <w:t>.</w:t>
            </w:r>
            <w:r w:rsidRPr="008A396C">
              <w:rPr>
                <w:rFonts w:asciiTheme="minorHAnsi" w:hAnsiTheme="minorHAnsi" w:cstheme="minorHAnsi"/>
                <w:b/>
                <w:bCs/>
                <w:sz w:val="20"/>
                <w:szCs w:val="20"/>
              </w:rPr>
              <w:br/>
              <w:t xml:space="preserve">5 </w:t>
            </w:r>
            <w:proofErr w:type="spellStart"/>
            <w:r w:rsidRPr="008A396C">
              <w:rPr>
                <w:rFonts w:asciiTheme="minorHAnsi" w:hAnsiTheme="minorHAnsi" w:cstheme="minorHAnsi"/>
                <w:b/>
                <w:bCs/>
                <w:sz w:val="20"/>
                <w:szCs w:val="20"/>
              </w:rPr>
              <w:t>pzas</w:t>
            </w:r>
            <w:proofErr w:type="spellEnd"/>
            <w:r w:rsidRPr="008A396C">
              <w:rPr>
                <w:rFonts w:asciiTheme="minorHAnsi" w:hAnsiTheme="minorHAnsi" w:cstheme="minorHAnsi"/>
                <w:b/>
                <w:bCs/>
                <w:sz w:val="20"/>
                <w:szCs w:val="20"/>
              </w:rPr>
              <w:t xml:space="preserve"> CABLES M12 5 PINES, ACODADO, EXTREMO LIBRE 5 </w:t>
            </w:r>
            <w:proofErr w:type="spellStart"/>
            <w:r w:rsidRPr="008A396C">
              <w:rPr>
                <w:rFonts w:asciiTheme="minorHAnsi" w:hAnsiTheme="minorHAnsi" w:cstheme="minorHAnsi"/>
                <w:b/>
                <w:bCs/>
                <w:sz w:val="20"/>
                <w:szCs w:val="20"/>
              </w:rPr>
              <w:t>Mts</w:t>
            </w:r>
            <w:proofErr w:type="spellEnd"/>
          </w:p>
        </w:tc>
        <w:tc>
          <w:tcPr>
            <w:tcW w:w="850" w:type="dxa"/>
            <w:hideMark/>
          </w:tcPr>
          <w:p w14:paraId="7EBB03A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Lote</w:t>
            </w:r>
          </w:p>
        </w:tc>
        <w:tc>
          <w:tcPr>
            <w:tcW w:w="352" w:type="dxa"/>
            <w:hideMark/>
          </w:tcPr>
          <w:p w14:paraId="678756B5"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4E165D8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4B0E1274"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71056046" w14:textId="77777777" w:rsidTr="002019EB">
        <w:trPr>
          <w:trHeight w:val="360"/>
        </w:trPr>
        <w:tc>
          <w:tcPr>
            <w:tcW w:w="1056" w:type="dxa"/>
            <w:vMerge/>
            <w:hideMark/>
          </w:tcPr>
          <w:p w14:paraId="2F29982C"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69BF8AA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O</w:t>
            </w:r>
          </w:p>
        </w:tc>
        <w:tc>
          <w:tcPr>
            <w:tcW w:w="1030" w:type="dxa"/>
            <w:hideMark/>
          </w:tcPr>
          <w:p w14:paraId="74370B1F"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1</w:t>
            </w:r>
          </w:p>
        </w:tc>
        <w:tc>
          <w:tcPr>
            <w:tcW w:w="4651" w:type="dxa"/>
            <w:hideMark/>
          </w:tcPr>
          <w:p w14:paraId="7EB29806"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Transformador seco 30 KVA 3F 480-220127 V</w:t>
            </w:r>
          </w:p>
        </w:tc>
        <w:tc>
          <w:tcPr>
            <w:tcW w:w="850" w:type="dxa"/>
            <w:hideMark/>
          </w:tcPr>
          <w:p w14:paraId="247F1073"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PZA.</w:t>
            </w:r>
          </w:p>
        </w:tc>
        <w:tc>
          <w:tcPr>
            <w:tcW w:w="352" w:type="dxa"/>
            <w:hideMark/>
          </w:tcPr>
          <w:p w14:paraId="39A6BF6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4D09B207"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07FF87B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0592A167" w14:textId="77777777" w:rsidTr="002019EB">
        <w:trPr>
          <w:trHeight w:val="468"/>
        </w:trPr>
        <w:tc>
          <w:tcPr>
            <w:tcW w:w="1056" w:type="dxa"/>
            <w:vMerge/>
            <w:hideMark/>
          </w:tcPr>
          <w:p w14:paraId="764B4880" w14:textId="77777777" w:rsidR="003F6A2A" w:rsidRPr="008A396C" w:rsidRDefault="003F6A2A" w:rsidP="002019EB">
            <w:pPr>
              <w:spacing w:after="120" w:line="256" w:lineRule="auto"/>
              <w:jc w:val="left"/>
              <w:rPr>
                <w:rFonts w:asciiTheme="minorHAnsi" w:hAnsiTheme="minorHAnsi" w:cstheme="minorHAnsi"/>
                <w:b/>
                <w:bCs/>
                <w:sz w:val="20"/>
                <w:szCs w:val="20"/>
              </w:rPr>
            </w:pPr>
          </w:p>
        </w:tc>
        <w:tc>
          <w:tcPr>
            <w:tcW w:w="702" w:type="dxa"/>
            <w:hideMark/>
          </w:tcPr>
          <w:p w14:paraId="41294612"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30" w:type="dxa"/>
            <w:hideMark/>
          </w:tcPr>
          <w:p w14:paraId="6771E5D8"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51" w:type="dxa"/>
            <w:hideMark/>
          </w:tcPr>
          <w:p w14:paraId="178B9059"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Para las características técnicas véase anexo 6</w:t>
            </w:r>
          </w:p>
        </w:tc>
        <w:tc>
          <w:tcPr>
            <w:tcW w:w="850" w:type="dxa"/>
            <w:hideMark/>
          </w:tcPr>
          <w:p w14:paraId="602D69FE"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352" w:type="dxa"/>
            <w:hideMark/>
          </w:tcPr>
          <w:p w14:paraId="49480FF0"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462" w:type="dxa"/>
            <w:hideMark/>
          </w:tcPr>
          <w:p w14:paraId="6C983BC8"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c>
          <w:tcPr>
            <w:tcW w:w="1018" w:type="dxa"/>
            <w:hideMark/>
          </w:tcPr>
          <w:p w14:paraId="273A6071" w14:textId="77777777" w:rsidR="003F6A2A" w:rsidRPr="008A396C" w:rsidRDefault="003F6A2A" w:rsidP="002019EB">
            <w:pPr>
              <w:spacing w:after="120" w:line="256" w:lineRule="auto"/>
              <w:jc w:val="left"/>
              <w:rPr>
                <w:rFonts w:asciiTheme="minorHAnsi" w:hAnsiTheme="minorHAnsi" w:cstheme="minorHAnsi"/>
                <w:b/>
                <w:bCs/>
                <w:sz w:val="20"/>
                <w:szCs w:val="20"/>
              </w:rPr>
            </w:pPr>
            <w:r w:rsidRPr="008A396C">
              <w:rPr>
                <w:rFonts w:asciiTheme="minorHAnsi" w:hAnsiTheme="minorHAnsi" w:cstheme="minorHAnsi"/>
                <w:b/>
                <w:bCs/>
                <w:sz w:val="20"/>
                <w:szCs w:val="20"/>
              </w:rPr>
              <w:t> </w:t>
            </w:r>
          </w:p>
        </w:tc>
      </w:tr>
      <w:tr w:rsidR="003F6A2A" w:rsidRPr="008A396C" w14:paraId="5F461ED2" w14:textId="77777777" w:rsidTr="002019EB">
        <w:trPr>
          <w:trHeight w:val="1458"/>
        </w:trPr>
        <w:tc>
          <w:tcPr>
            <w:tcW w:w="10129" w:type="dxa"/>
            <w:gridSpan w:val="8"/>
            <w:hideMark/>
          </w:tcPr>
          <w:p w14:paraId="6546916E" w14:textId="77777777" w:rsidR="003F6A2A" w:rsidRPr="008A396C" w:rsidRDefault="003F6A2A" w:rsidP="002019EB">
            <w:pPr>
              <w:spacing w:after="120" w:line="256" w:lineRule="auto"/>
              <w:jc w:val="left"/>
              <w:rPr>
                <w:rFonts w:asciiTheme="minorHAnsi" w:hAnsiTheme="minorHAnsi" w:cstheme="minorHAnsi"/>
                <w:b/>
                <w:bCs/>
                <w:i/>
                <w:iCs/>
                <w:sz w:val="20"/>
                <w:szCs w:val="20"/>
              </w:rPr>
            </w:pPr>
            <w:r w:rsidRPr="008A396C">
              <w:rPr>
                <w:rFonts w:asciiTheme="minorHAnsi" w:hAnsiTheme="minorHAnsi" w:cstheme="minorHAnsi"/>
                <w:b/>
                <w:bCs/>
                <w:i/>
                <w:iCs/>
                <w:sz w:val="20"/>
                <w:szCs w:val="20"/>
              </w:rPr>
              <w:lastRenderedPageBreak/>
              <w:t>EL PROVEEDOR O PRESTADOR DE SERVICIO DEBERA UTILIZAR ESTE FORMATO PARA LA PRESENTACION DE LA PROPUESTA, INDICANDO MARCA Y MODELO DEL EQUIPO COTIZADO (No aplica para los servicios) Y LLENAR TODOS    LOS ESPACIOS PARA "MANIFESTAR CUMPLIMIENTO".</w:t>
            </w:r>
          </w:p>
        </w:tc>
      </w:tr>
    </w:tbl>
    <w:p w14:paraId="201953C7" w14:textId="77777777" w:rsidR="003F6A2A" w:rsidRDefault="003F6A2A" w:rsidP="003F6A2A">
      <w:pPr>
        <w:jc w:val="both"/>
        <w:rPr>
          <w:b/>
          <w:bCs/>
          <w:sz w:val="48"/>
          <w:szCs w:val="48"/>
        </w:rPr>
      </w:pPr>
    </w:p>
    <w:p w14:paraId="06AFCBF1" w14:textId="77777777" w:rsidR="003F6A2A" w:rsidRDefault="003F6A2A" w:rsidP="003F6A2A">
      <w:pPr>
        <w:jc w:val="center"/>
        <w:rPr>
          <w:b/>
          <w:bCs/>
          <w:sz w:val="48"/>
          <w:szCs w:val="48"/>
        </w:rPr>
      </w:pPr>
      <w:r w:rsidRPr="00343065">
        <w:rPr>
          <w:b/>
          <w:bCs/>
          <w:sz w:val="48"/>
          <w:szCs w:val="48"/>
        </w:rPr>
        <w:t>ANEXO 3</w:t>
      </w:r>
    </w:p>
    <w:p w14:paraId="212F9D71" w14:textId="77777777" w:rsidR="003F6A2A" w:rsidRDefault="003F6A2A" w:rsidP="003F6A2A">
      <w:pPr>
        <w:jc w:val="center"/>
        <w:rPr>
          <w:b/>
          <w:bCs/>
          <w:sz w:val="24"/>
          <w:szCs w:val="24"/>
        </w:rPr>
      </w:pPr>
      <w:r>
        <w:rPr>
          <w:b/>
          <w:bCs/>
          <w:noProof/>
          <w:sz w:val="24"/>
          <w:szCs w:val="24"/>
          <w:lang w:eastAsia="es-MX"/>
        </w:rPr>
        <w:drawing>
          <wp:inline distT="0" distB="0" distL="0" distR="0" wp14:anchorId="53CCE2D5" wp14:editId="7626FA30">
            <wp:extent cx="4087385" cy="394335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226" cy="3969246"/>
                    </a:xfrm>
                    <a:prstGeom prst="rect">
                      <a:avLst/>
                    </a:prstGeom>
                    <a:noFill/>
                  </pic:spPr>
                </pic:pic>
              </a:graphicData>
            </a:graphic>
          </wp:inline>
        </w:drawing>
      </w:r>
    </w:p>
    <w:p w14:paraId="3AB7B711" w14:textId="77777777" w:rsidR="003F6A2A" w:rsidRDefault="003F6A2A" w:rsidP="003F6A2A">
      <w:pPr>
        <w:rPr>
          <w:b/>
          <w:bCs/>
          <w:sz w:val="24"/>
          <w:szCs w:val="24"/>
        </w:rPr>
      </w:pPr>
    </w:p>
    <w:p w14:paraId="34F6D7CD" w14:textId="77777777" w:rsidR="003F6A2A" w:rsidRDefault="003F6A2A" w:rsidP="003F6A2A">
      <w:pPr>
        <w:jc w:val="both"/>
        <w:rPr>
          <w:b/>
          <w:bCs/>
          <w:sz w:val="24"/>
          <w:szCs w:val="24"/>
        </w:rPr>
      </w:pPr>
      <w:r w:rsidRPr="006727B8">
        <w:rPr>
          <w:b/>
          <w:bCs/>
          <w:sz w:val="24"/>
          <w:szCs w:val="24"/>
        </w:rPr>
        <w:t xml:space="preserve">BUTACA ESCOLAR: Silla fabricada en tubular de 1” calibre 18, terminada en pintura en polvo electrostática horneada, con respaldo y asiento de concha de polipropileno, huella ergonómica color verde. fabricado en tubular de 1” calibre 18 redondo, con parrilla portalibros compuesta de varilla solida se ½” en el perímetro y combinada de varilla de ¼” con soleras en las laterales de 1” x 1/8 de calibre electro-soldadas en todas sus uniones, soporte para concha en tubo de 1” calibre 18 con cuatro remaches que sujetaran la concha a placa de lámina calibre 18. Toda la soldadura será en micro alambre en .035 de acero con mezcla de bióxido de carbono, en todos los extremos de los </w:t>
      </w:r>
      <w:r w:rsidRPr="006727B8">
        <w:rPr>
          <w:b/>
          <w:bCs/>
          <w:sz w:val="24"/>
          <w:szCs w:val="24"/>
        </w:rPr>
        <w:lastRenderedPageBreak/>
        <w:t>tubulares, el soporte de la paleta lleva doble tubo cal 18 soldado entre sí por medio de soleras de ¾ x 1/8 de pulgada, por 8 pulgadas, Paleta de polipropileno en color negro con unas dimensiones de 40cm. De ancho, lado derecho 45 cm. Lado izquierdo 35 cm; Regatones ajustables de polietileno. (Variación de medidas +- 8 %). La preparación de la estructura en una sola pieza será por medio de desengrasante, desoxidante, preparación para anclaje de pintura a base de fosfato, aplicación de pintura en polvo electrostática color negro mate para exterior con resistencia en la exposición a los rayos del sol y exposición con químicos detergentes.</w:t>
      </w:r>
    </w:p>
    <w:p w14:paraId="7CC19807" w14:textId="77777777" w:rsidR="003F6A2A" w:rsidRDefault="003F6A2A" w:rsidP="003F6A2A">
      <w:pPr>
        <w:rPr>
          <w:b/>
          <w:bCs/>
          <w:sz w:val="24"/>
          <w:szCs w:val="24"/>
        </w:rPr>
      </w:pPr>
    </w:p>
    <w:p w14:paraId="29F24C77" w14:textId="77777777" w:rsidR="003F6A2A" w:rsidRDefault="003F6A2A" w:rsidP="003F6A2A">
      <w:pPr>
        <w:rPr>
          <w:b/>
          <w:bCs/>
          <w:sz w:val="24"/>
          <w:szCs w:val="24"/>
        </w:rPr>
      </w:pPr>
    </w:p>
    <w:p w14:paraId="4F6C37E3" w14:textId="77777777" w:rsidR="003F6A2A" w:rsidRDefault="003F6A2A" w:rsidP="003F6A2A">
      <w:pPr>
        <w:jc w:val="center"/>
        <w:rPr>
          <w:b/>
          <w:bCs/>
          <w:sz w:val="48"/>
          <w:szCs w:val="48"/>
        </w:rPr>
      </w:pPr>
      <w:r w:rsidRPr="00343065">
        <w:rPr>
          <w:b/>
          <w:bCs/>
          <w:sz w:val="48"/>
          <w:szCs w:val="48"/>
        </w:rPr>
        <w:t xml:space="preserve">ANEXO </w:t>
      </w:r>
      <w:r>
        <w:rPr>
          <w:b/>
          <w:bCs/>
          <w:sz w:val="48"/>
          <w:szCs w:val="48"/>
        </w:rPr>
        <w:t>4</w:t>
      </w:r>
    </w:p>
    <w:p w14:paraId="05A8E452" w14:textId="77777777" w:rsidR="003F6A2A" w:rsidRDefault="003F6A2A" w:rsidP="003F6A2A">
      <w:pPr>
        <w:jc w:val="center"/>
        <w:rPr>
          <w:b/>
          <w:bCs/>
          <w:sz w:val="48"/>
          <w:szCs w:val="48"/>
        </w:rPr>
      </w:pPr>
      <w:r>
        <w:rPr>
          <w:b/>
          <w:bCs/>
          <w:noProof/>
          <w:sz w:val="48"/>
          <w:szCs w:val="48"/>
          <w:lang w:eastAsia="es-MX"/>
        </w:rPr>
        <w:drawing>
          <wp:inline distT="0" distB="0" distL="0" distR="0" wp14:anchorId="50590A75" wp14:editId="02F310A3">
            <wp:extent cx="3701504" cy="3438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2203" cy="3457754"/>
                    </a:xfrm>
                    <a:prstGeom prst="rect">
                      <a:avLst/>
                    </a:prstGeom>
                    <a:noFill/>
                  </pic:spPr>
                </pic:pic>
              </a:graphicData>
            </a:graphic>
          </wp:inline>
        </w:drawing>
      </w:r>
    </w:p>
    <w:p w14:paraId="3B4BE3FF" w14:textId="77777777" w:rsidR="003F6A2A" w:rsidRDefault="003F6A2A" w:rsidP="003F6A2A">
      <w:pPr>
        <w:jc w:val="both"/>
        <w:rPr>
          <w:b/>
          <w:bCs/>
          <w:sz w:val="24"/>
          <w:szCs w:val="24"/>
        </w:rPr>
      </w:pPr>
      <w:r w:rsidRPr="006727B8">
        <w:rPr>
          <w:b/>
          <w:bCs/>
          <w:sz w:val="24"/>
          <w:szCs w:val="24"/>
        </w:rPr>
        <w:t xml:space="preserve">BUTACA DE DIBUJO:  Silla fabricada en tubular de 1” cal 18, combinado con ¾” de diámetro cal 18, terminada en pintura en polvo electrostática horneada, con respaldo y asiento de concha de polipropileno, huella ergonómica (asiento y respaldo), con refuerzo posterior de espalda. Refuerzo Lateral de paleta a respaldo fabricado en tubular de ¾ redondo, parrilla fabricada en varilla redonda de ¼, </w:t>
      </w:r>
      <w:proofErr w:type="spellStart"/>
      <w:r w:rsidRPr="006727B8">
        <w:rPr>
          <w:b/>
          <w:bCs/>
          <w:sz w:val="24"/>
          <w:szCs w:val="24"/>
        </w:rPr>
        <w:t>electrosoldada</w:t>
      </w:r>
      <w:proofErr w:type="spellEnd"/>
      <w:r w:rsidRPr="006727B8">
        <w:rPr>
          <w:b/>
          <w:bCs/>
          <w:sz w:val="24"/>
          <w:szCs w:val="24"/>
        </w:rPr>
        <w:t xml:space="preserve">, soporte para concha en tubo de 1” calibre 18 con cuatro tornillos que sujetaran la concha al tubo. Toda la soldadura será en micro alambre en .035 de acero con mezcla de bióxido de carbono, en todos los extremos de los tubulares y la varilla redonda de la parrilla. estará soldada al 100 por ciento en su totalidad, el soporte de la paleta lleva un rectángulo de 0.50mts x 0.40mts fabricado en perfil rectangular de 1” x ½” calibre 18 y estará sujeta a la estructura frontal y lateral del </w:t>
      </w:r>
      <w:r w:rsidRPr="006727B8">
        <w:rPr>
          <w:b/>
          <w:bCs/>
          <w:sz w:val="24"/>
          <w:szCs w:val="24"/>
        </w:rPr>
        <w:lastRenderedPageBreak/>
        <w:t xml:space="preserve">asiento. los soportes del doble tubo al frente con refuerzo horizontal a 25cm. del piso y otro refuerzo angular por el lado izquierdo entre el rectángulo de perfil y el soporte frontal de 30cm. De tubo de una 1 pulgada cal 18 soldado. Paleta de 70cm. de largo x 50cm. de ancho, Fabricada en Triplay de 5/8” de espesor, enchapado en formica con los cantos pulidos y pintados en color gris; altura de paleta 0.85 </w:t>
      </w:r>
      <w:proofErr w:type="spellStart"/>
      <w:r w:rsidRPr="006727B8">
        <w:rPr>
          <w:b/>
          <w:bCs/>
          <w:sz w:val="24"/>
          <w:szCs w:val="24"/>
        </w:rPr>
        <w:t>mts</w:t>
      </w:r>
      <w:proofErr w:type="spellEnd"/>
      <w:r w:rsidRPr="006727B8">
        <w:rPr>
          <w:b/>
          <w:bCs/>
          <w:sz w:val="24"/>
          <w:szCs w:val="24"/>
        </w:rPr>
        <w:t>. Regatones ajustables. (Variación de medidas +- 8 %). La preparación de la estructura en una sola pieza será por medio de desengrasante, desoxidante, preparación para anclaje de pintura a base de fosfato, aplicación de pintura en polvo electrostática color negro mate para exterior con resistencia en la exposición a los rayos del sol y exposición con químicos detergentes</w:t>
      </w:r>
      <w:r>
        <w:rPr>
          <w:b/>
          <w:bCs/>
          <w:sz w:val="24"/>
          <w:szCs w:val="24"/>
        </w:rPr>
        <w:t>.</w:t>
      </w:r>
    </w:p>
    <w:p w14:paraId="69768F0B" w14:textId="77777777" w:rsidR="003F6A2A" w:rsidRDefault="003F6A2A" w:rsidP="003F6A2A">
      <w:pPr>
        <w:jc w:val="center"/>
        <w:rPr>
          <w:b/>
          <w:bCs/>
          <w:noProof/>
          <w:sz w:val="24"/>
          <w:szCs w:val="24"/>
        </w:rPr>
      </w:pPr>
      <w:r>
        <w:rPr>
          <w:b/>
          <w:bCs/>
          <w:noProof/>
          <w:sz w:val="24"/>
          <w:szCs w:val="24"/>
          <w:lang w:eastAsia="es-MX"/>
        </w:rPr>
        <w:drawing>
          <wp:inline distT="0" distB="0" distL="0" distR="0" wp14:anchorId="41D1E06E" wp14:editId="2B9BC40A">
            <wp:extent cx="4743450" cy="50491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605" cy="5068477"/>
                    </a:xfrm>
                    <a:prstGeom prst="rect">
                      <a:avLst/>
                    </a:prstGeom>
                    <a:noFill/>
                  </pic:spPr>
                </pic:pic>
              </a:graphicData>
            </a:graphic>
          </wp:inline>
        </w:drawing>
      </w:r>
    </w:p>
    <w:p w14:paraId="045A77EF" w14:textId="77777777" w:rsidR="003F6A2A" w:rsidRPr="006727B8" w:rsidRDefault="003F6A2A" w:rsidP="003F6A2A">
      <w:pPr>
        <w:rPr>
          <w:sz w:val="24"/>
          <w:szCs w:val="24"/>
        </w:rPr>
      </w:pPr>
    </w:p>
    <w:p w14:paraId="1DB7C49F" w14:textId="77777777" w:rsidR="003F6A2A" w:rsidRDefault="003F6A2A" w:rsidP="003F6A2A">
      <w:pPr>
        <w:jc w:val="both"/>
        <w:rPr>
          <w:b/>
          <w:bCs/>
          <w:sz w:val="24"/>
          <w:szCs w:val="24"/>
        </w:rPr>
      </w:pPr>
      <w:r>
        <w:rPr>
          <w:b/>
          <w:bCs/>
          <w:sz w:val="24"/>
          <w:szCs w:val="24"/>
        </w:rPr>
        <w:t xml:space="preserve">Mesa </w:t>
      </w:r>
      <w:r w:rsidRPr="006727B8">
        <w:rPr>
          <w:b/>
          <w:bCs/>
          <w:sz w:val="24"/>
          <w:szCs w:val="24"/>
        </w:rPr>
        <w:t xml:space="preserve">Escritorio para computo: Características: Estructura de perfil cuadrado de 2” x 1” calibre 18, revestida con pintura en polvo electroestática color negro, ancho 1.50 </w:t>
      </w:r>
      <w:proofErr w:type="spellStart"/>
      <w:r w:rsidRPr="006727B8">
        <w:rPr>
          <w:b/>
          <w:bCs/>
          <w:sz w:val="24"/>
          <w:szCs w:val="24"/>
        </w:rPr>
        <w:t>mts</w:t>
      </w:r>
      <w:proofErr w:type="spellEnd"/>
      <w:r w:rsidRPr="006727B8">
        <w:rPr>
          <w:b/>
          <w:bCs/>
          <w:sz w:val="24"/>
          <w:szCs w:val="24"/>
        </w:rPr>
        <w:t xml:space="preserve">. Alto 0.75 </w:t>
      </w:r>
      <w:proofErr w:type="spellStart"/>
      <w:r w:rsidRPr="006727B8">
        <w:rPr>
          <w:b/>
          <w:bCs/>
          <w:sz w:val="24"/>
          <w:szCs w:val="24"/>
        </w:rPr>
        <w:t>mts</w:t>
      </w:r>
      <w:proofErr w:type="spellEnd"/>
      <w:r w:rsidRPr="006727B8">
        <w:rPr>
          <w:b/>
          <w:bCs/>
          <w:sz w:val="24"/>
          <w:szCs w:val="24"/>
        </w:rPr>
        <w:t xml:space="preserve">. Profundidad 0.60 </w:t>
      </w:r>
      <w:proofErr w:type="spellStart"/>
      <w:r w:rsidRPr="006727B8">
        <w:rPr>
          <w:b/>
          <w:bCs/>
          <w:sz w:val="24"/>
          <w:szCs w:val="24"/>
        </w:rPr>
        <w:t>mts</w:t>
      </w:r>
      <w:proofErr w:type="spellEnd"/>
      <w:r w:rsidRPr="006727B8">
        <w:rPr>
          <w:b/>
          <w:bCs/>
          <w:sz w:val="24"/>
          <w:szCs w:val="24"/>
        </w:rPr>
        <w:t xml:space="preserve">. Cubierta de </w:t>
      </w:r>
      <w:proofErr w:type="spellStart"/>
      <w:r w:rsidRPr="006727B8">
        <w:rPr>
          <w:b/>
          <w:bCs/>
          <w:sz w:val="24"/>
          <w:szCs w:val="24"/>
        </w:rPr>
        <w:t>melamina</w:t>
      </w:r>
      <w:proofErr w:type="spellEnd"/>
      <w:r w:rsidRPr="006727B8">
        <w:rPr>
          <w:b/>
          <w:bCs/>
          <w:sz w:val="24"/>
          <w:szCs w:val="24"/>
        </w:rPr>
        <w:t xml:space="preserve"> termo fusionada de 1 1/2” de espesor. Cantos </w:t>
      </w:r>
      <w:r w:rsidRPr="006727B8">
        <w:rPr>
          <w:b/>
          <w:bCs/>
          <w:sz w:val="24"/>
          <w:szCs w:val="24"/>
        </w:rPr>
        <w:lastRenderedPageBreak/>
        <w:t xml:space="preserve">protegidos con chapa de PVC 1 1/2” de espesor color negro, la </w:t>
      </w:r>
      <w:proofErr w:type="spellStart"/>
      <w:r w:rsidRPr="006727B8">
        <w:rPr>
          <w:b/>
          <w:bCs/>
          <w:sz w:val="24"/>
          <w:szCs w:val="24"/>
        </w:rPr>
        <w:t>melamina</w:t>
      </w:r>
      <w:proofErr w:type="spellEnd"/>
      <w:r w:rsidRPr="006727B8">
        <w:rPr>
          <w:b/>
          <w:bCs/>
          <w:sz w:val="24"/>
          <w:szCs w:val="24"/>
        </w:rPr>
        <w:t xml:space="preserve"> con resistencia a </w:t>
      </w:r>
      <w:proofErr w:type="spellStart"/>
      <w:r w:rsidRPr="006727B8">
        <w:rPr>
          <w:b/>
          <w:bCs/>
          <w:sz w:val="24"/>
          <w:szCs w:val="24"/>
        </w:rPr>
        <w:t>rayaduras</w:t>
      </w:r>
      <w:proofErr w:type="spellEnd"/>
      <w:r w:rsidRPr="006727B8">
        <w:rPr>
          <w:b/>
          <w:bCs/>
          <w:sz w:val="24"/>
          <w:szCs w:val="24"/>
        </w:rPr>
        <w:t xml:space="preserve"> y quemaduras. cubierta de lámina calibre 18 al frente de 8” de ancho. Regatón nivelador de plástico polipropileno duro.</w:t>
      </w:r>
    </w:p>
    <w:p w14:paraId="2DFED577" w14:textId="77777777" w:rsidR="003F6A2A" w:rsidRDefault="003F6A2A" w:rsidP="003F6A2A">
      <w:pPr>
        <w:rPr>
          <w:b/>
          <w:bCs/>
          <w:sz w:val="24"/>
          <w:szCs w:val="24"/>
        </w:rPr>
      </w:pPr>
    </w:p>
    <w:p w14:paraId="244FF792" w14:textId="3DF5C11D" w:rsidR="003F6A2A" w:rsidRDefault="003F6A2A" w:rsidP="003F6A2A">
      <w:pPr>
        <w:jc w:val="center"/>
        <w:rPr>
          <w:b/>
          <w:bCs/>
          <w:sz w:val="24"/>
          <w:szCs w:val="24"/>
        </w:rPr>
      </w:pPr>
      <w:r>
        <w:rPr>
          <w:b/>
          <w:bCs/>
          <w:noProof/>
          <w:sz w:val="24"/>
          <w:szCs w:val="24"/>
          <w:lang w:eastAsia="es-MX"/>
        </w:rPr>
        <w:drawing>
          <wp:inline distT="0" distB="0" distL="0" distR="0" wp14:anchorId="11BC8994" wp14:editId="08F6B35C">
            <wp:extent cx="3462655" cy="358451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2724" cy="3605285"/>
                    </a:xfrm>
                    <a:prstGeom prst="rect">
                      <a:avLst/>
                    </a:prstGeom>
                    <a:noFill/>
                  </pic:spPr>
                </pic:pic>
              </a:graphicData>
            </a:graphic>
          </wp:inline>
        </w:drawing>
      </w:r>
    </w:p>
    <w:p w14:paraId="17FE3C45" w14:textId="1A5A9C7F" w:rsidR="003F6A2A" w:rsidRDefault="003F6A2A" w:rsidP="003F6A2A">
      <w:pPr>
        <w:jc w:val="center"/>
        <w:rPr>
          <w:b/>
          <w:bCs/>
          <w:sz w:val="24"/>
          <w:szCs w:val="24"/>
        </w:rPr>
      </w:pPr>
    </w:p>
    <w:p w14:paraId="21326F42" w14:textId="1C05909D" w:rsidR="003F6A2A" w:rsidRDefault="003F6A2A" w:rsidP="003F6A2A">
      <w:pPr>
        <w:jc w:val="center"/>
        <w:rPr>
          <w:b/>
          <w:bCs/>
          <w:sz w:val="24"/>
          <w:szCs w:val="24"/>
        </w:rPr>
      </w:pPr>
    </w:p>
    <w:p w14:paraId="1C89A483" w14:textId="42A53431" w:rsidR="003F6A2A" w:rsidRDefault="003F6A2A" w:rsidP="003F6A2A">
      <w:pPr>
        <w:jc w:val="center"/>
        <w:rPr>
          <w:b/>
          <w:bCs/>
          <w:sz w:val="24"/>
          <w:szCs w:val="24"/>
        </w:rPr>
      </w:pPr>
    </w:p>
    <w:p w14:paraId="56D00CB9" w14:textId="3D3DEDA9" w:rsidR="003F6A2A" w:rsidRDefault="003F6A2A" w:rsidP="003F6A2A">
      <w:pPr>
        <w:jc w:val="center"/>
        <w:rPr>
          <w:b/>
          <w:bCs/>
          <w:sz w:val="24"/>
          <w:szCs w:val="24"/>
        </w:rPr>
      </w:pPr>
    </w:p>
    <w:p w14:paraId="0BD33527" w14:textId="77777777" w:rsidR="003F6A2A" w:rsidRDefault="003F6A2A" w:rsidP="003F6A2A">
      <w:pPr>
        <w:jc w:val="center"/>
        <w:rPr>
          <w:b/>
          <w:bCs/>
          <w:sz w:val="24"/>
          <w:szCs w:val="24"/>
        </w:rPr>
      </w:pPr>
    </w:p>
    <w:p w14:paraId="2AD95E81" w14:textId="77777777" w:rsidR="003F6A2A" w:rsidRDefault="003F6A2A" w:rsidP="003F6A2A">
      <w:pPr>
        <w:jc w:val="both"/>
        <w:rPr>
          <w:b/>
          <w:bCs/>
          <w:sz w:val="24"/>
          <w:szCs w:val="24"/>
        </w:rPr>
      </w:pPr>
      <w:r w:rsidRPr="006727B8">
        <w:rPr>
          <w:b/>
          <w:bCs/>
          <w:sz w:val="24"/>
          <w:szCs w:val="24"/>
        </w:rPr>
        <w:t xml:space="preserve">Escritorio: Descripción: Cubierta de triplay con </w:t>
      </w:r>
      <w:proofErr w:type="spellStart"/>
      <w:r w:rsidRPr="006727B8">
        <w:rPr>
          <w:b/>
          <w:bCs/>
          <w:sz w:val="24"/>
          <w:szCs w:val="24"/>
        </w:rPr>
        <w:t>melamina</w:t>
      </w:r>
      <w:proofErr w:type="spellEnd"/>
      <w:r w:rsidRPr="006727B8">
        <w:rPr>
          <w:b/>
          <w:bCs/>
          <w:sz w:val="24"/>
          <w:szCs w:val="24"/>
        </w:rPr>
        <w:t xml:space="preserve"> de 19mm. Resistente al desgaste y abrasión. el perímetro de la cubierta y base de estructura tubular de acero de 1 1/4 x 3/4 de pulgada. con cubierta al frente de </w:t>
      </w:r>
      <w:proofErr w:type="spellStart"/>
      <w:r w:rsidRPr="006727B8">
        <w:rPr>
          <w:b/>
          <w:bCs/>
          <w:sz w:val="24"/>
          <w:szCs w:val="24"/>
        </w:rPr>
        <w:t>melamina</w:t>
      </w:r>
      <w:proofErr w:type="spellEnd"/>
      <w:r w:rsidRPr="006727B8">
        <w:rPr>
          <w:b/>
          <w:bCs/>
          <w:sz w:val="24"/>
          <w:szCs w:val="24"/>
        </w:rPr>
        <w:t xml:space="preserve"> de 30cm. De ancho. Y en los laterales cubiertos con </w:t>
      </w:r>
      <w:proofErr w:type="spellStart"/>
      <w:r w:rsidRPr="006727B8">
        <w:rPr>
          <w:b/>
          <w:bCs/>
          <w:sz w:val="24"/>
          <w:szCs w:val="24"/>
        </w:rPr>
        <w:t>lamina</w:t>
      </w:r>
      <w:proofErr w:type="spellEnd"/>
      <w:r w:rsidRPr="006727B8">
        <w:rPr>
          <w:b/>
          <w:bCs/>
          <w:sz w:val="24"/>
          <w:szCs w:val="24"/>
        </w:rPr>
        <w:t>. terminada en pintura en polvo electrostática horneado color negro. regatón, niveladores y tapones protectores para la estructura. Medidas alto 75cm. Ancho 120cm. profundidad 60cm.</w:t>
      </w:r>
    </w:p>
    <w:p w14:paraId="700B32C2" w14:textId="07F3DC75" w:rsidR="003F6A2A" w:rsidRDefault="003F6A2A" w:rsidP="003F6A2A">
      <w:pPr>
        <w:jc w:val="center"/>
        <w:rPr>
          <w:b/>
          <w:bCs/>
          <w:sz w:val="24"/>
          <w:szCs w:val="24"/>
        </w:rPr>
      </w:pPr>
      <w:r>
        <w:rPr>
          <w:b/>
          <w:bCs/>
          <w:noProof/>
          <w:sz w:val="24"/>
          <w:szCs w:val="24"/>
          <w:lang w:eastAsia="es-MX"/>
        </w:rPr>
        <w:lastRenderedPageBreak/>
        <w:drawing>
          <wp:inline distT="0" distB="0" distL="0" distR="0" wp14:anchorId="7B4B738F" wp14:editId="189D3C6C">
            <wp:extent cx="3733800" cy="435985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79" cy="4382133"/>
                    </a:xfrm>
                    <a:prstGeom prst="rect">
                      <a:avLst/>
                    </a:prstGeom>
                    <a:noFill/>
                  </pic:spPr>
                </pic:pic>
              </a:graphicData>
            </a:graphic>
          </wp:inline>
        </w:drawing>
      </w:r>
    </w:p>
    <w:p w14:paraId="315D2C7A" w14:textId="34BDB0A0" w:rsidR="003F6A2A" w:rsidRDefault="003F6A2A" w:rsidP="003F6A2A">
      <w:pPr>
        <w:jc w:val="center"/>
        <w:rPr>
          <w:b/>
          <w:bCs/>
          <w:sz w:val="24"/>
          <w:szCs w:val="24"/>
        </w:rPr>
      </w:pPr>
    </w:p>
    <w:p w14:paraId="6C2DBDE4" w14:textId="77777777" w:rsidR="003F6A2A" w:rsidRDefault="003F6A2A" w:rsidP="003F6A2A">
      <w:pPr>
        <w:jc w:val="center"/>
        <w:rPr>
          <w:b/>
          <w:bCs/>
          <w:sz w:val="24"/>
          <w:szCs w:val="24"/>
        </w:rPr>
      </w:pPr>
    </w:p>
    <w:p w14:paraId="78A729A5" w14:textId="77777777" w:rsidR="003F6A2A" w:rsidRDefault="003F6A2A" w:rsidP="003F6A2A">
      <w:pPr>
        <w:jc w:val="both"/>
        <w:rPr>
          <w:b/>
          <w:bCs/>
          <w:sz w:val="24"/>
          <w:szCs w:val="24"/>
        </w:rPr>
      </w:pPr>
      <w:r w:rsidRPr="00BA51B8">
        <w:rPr>
          <w:b/>
          <w:bCs/>
          <w:sz w:val="24"/>
          <w:szCs w:val="24"/>
        </w:rPr>
        <w:t>SILLA DOCENTE AULA: Descripción: estructura redondo tubular de acero de 1” calibre 18. reforzada con varilla de ½” en la parte inferior al asiento. Recubierta con pintura electrostática color negro mate. Respaldo y asientos tapizados en tela crepe color negro. Tapones protectores para la estructura. Medidas Alto: 80cm. Ancho 53cm. Asiento 48cm. Profundidad 70cm.</w:t>
      </w:r>
    </w:p>
    <w:p w14:paraId="3FF591CF" w14:textId="77777777" w:rsidR="003F6A2A" w:rsidRDefault="003F6A2A" w:rsidP="003F6A2A">
      <w:pPr>
        <w:jc w:val="center"/>
        <w:rPr>
          <w:b/>
          <w:bCs/>
          <w:sz w:val="48"/>
          <w:szCs w:val="48"/>
        </w:rPr>
      </w:pPr>
    </w:p>
    <w:p w14:paraId="4AE77735" w14:textId="77777777" w:rsidR="003F6A2A" w:rsidRDefault="003F6A2A" w:rsidP="003F6A2A">
      <w:pPr>
        <w:jc w:val="center"/>
        <w:rPr>
          <w:b/>
          <w:bCs/>
          <w:sz w:val="48"/>
          <w:szCs w:val="48"/>
        </w:rPr>
      </w:pPr>
    </w:p>
    <w:p w14:paraId="2CD51142" w14:textId="77777777" w:rsidR="003F6A2A" w:rsidRDefault="003F6A2A" w:rsidP="003F6A2A">
      <w:pPr>
        <w:jc w:val="center"/>
        <w:rPr>
          <w:b/>
          <w:bCs/>
          <w:sz w:val="48"/>
          <w:szCs w:val="48"/>
        </w:rPr>
      </w:pPr>
    </w:p>
    <w:p w14:paraId="0503E520" w14:textId="77777777" w:rsidR="003F6A2A" w:rsidRDefault="003F6A2A" w:rsidP="003F6A2A">
      <w:pPr>
        <w:jc w:val="center"/>
        <w:rPr>
          <w:b/>
          <w:bCs/>
          <w:sz w:val="48"/>
          <w:szCs w:val="48"/>
        </w:rPr>
      </w:pPr>
    </w:p>
    <w:p w14:paraId="0179AF6E" w14:textId="1FCDA1A8" w:rsidR="003F6A2A" w:rsidRDefault="003F6A2A" w:rsidP="003F6A2A">
      <w:pPr>
        <w:jc w:val="center"/>
        <w:rPr>
          <w:b/>
          <w:bCs/>
          <w:sz w:val="48"/>
          <w:szCs w:val="48"/>
        </w:rPr>
      </w:pPr>
    </w:p>
    <w:p w14:paraId="63C7AEA2" w14:textId="2A4DA92A" w:rsidR="003F6A2A" w:rsidRDefault="003F6A2A" w:rsidP="003F6A2A">
      <w:pPr>
        <w:jc w:val="center"/>
        <w:rPr>
          <w:b/>
          <w:bCs/>
          <w:sz w:val="48"/>
          <w:szCs w:val="48"/>
        </w:rPr>
      </w:pPr>
    </w:p>
    <w:p w14:paraId="344BC848" w14:textId="77777777" w:rsidR="003F6A2A" w:rsidRDefault="003F6A2A" w:rsidP="003F6A2A">
      <w:pPr>
        <w:jc w:val="center"/>
        <w:rPr>
          <w:b/>
          <w:bCs/>
          <w:sz w:val="48"/>
          <w:szCs w:val="48"/>
        </w:rPr>
      </w:pPr>
      <w:r w:rsidRPr="00343065">
        <w:rPr>
          <w:b/>
          <w:bCs/>
          <w:sz w:val="48"/>
          <w:szCs w:val="48"/>
        </w:rPr>
        <w:t xml:space="preserve">ANEXO </w:t>
      </w:r>
      <w:r>
        <w:rPr>
          <w:b/>
          <w:bCs/>
          <w:sz w:val="48"/>
          <w:szCs w:val="48"/>
        </w:rPr>
        <w:t>5</w:t>
      </w:r>
    </w:p>
    <w:p w14:paraId="5A4F4A46" w14:textId="77777777" w:rsidR="003F6A2A" w:rsidRDefault="003F6A2A" w:rsidP="003F6A2A">
      <w:pPr>
        <w:jc w:val="center"/>
        <w:rPr>
          <w:b/>
          <w:bCs/>
          <w:sz w:val="48"/>
          <w:szCs w:val="48"/>
        </w:rPr>
      </w:pPr>
      <w:r>
        <w:rPr>
          <w:b/>
          <w:bCs/>
          <w:noProof/>
          <w:sz w:val="48"/>
          <w:szCs w:val="48"/>
          <w:lang w:eastAsia="es-MX"/>
        </w:rPr>
        <w:drawing>
          <wp:inline distT="0" distB="0" distL="0" distR="0" wp14:anchorId="6323BE4B" wp14:editId="6D4832E3">
            <wp:extent cx="2476500" cy="416938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4576" cy="4182980"/>
                    </a:xfrm>
                    <a:prstGeom prst="rect">
                      <a:avLst/>
                    </a:prstGeom>
                    <a:noFill/>
                  </pic:spPr>
                </pic:pic>
              </a:graphicData>
            </a:graphic>
          </wp:inline>
        </w:drawing>
      </w:r>
    </w:p>
    <w:p w14:paraId="2EE135C9" w14:textId="77777777" w:rsidR="003F6A2A" w:rsidRDefault="003F6A2A" w:rsidP="003F6A2A">
      <w:pPr>
        <w:rPr>
          <w:b/>
          <w:bCs/>
          <w:sz w:val="24"/>
          <w:szCs w:val="24"/>
        </w:rPr>
      </w:pPr>
    </w:p>
    <w:p w14:paraId="10D933CB" w14:textId="77777777" w:rsidR="003F6A2A" w:rsidRDefault="003F6A2A" w:rsidP="003F6A2A">
      <w:pPr>
        <w:rPr>
          <w:b/>
          <w:bCs/>
          <w:sz w:val="24"/>
          <w:szCs w:val="24"/>
        </w:rPr>
      </w:pPr>
    </w:p>
    <w:p w14:paraId="77A4A911" w14:textId="77777777" w:rsidR="003F6A2A" w:rsidRDefault="003F6A2A" w:rsidP="003F6A2A">
      <w:pPr>
        <w:jc w:val="both"/>
        <w:rPr>
          <w:b/>
          <w:bCs/>
          <w:sz w:val="24"/>
          <w:szCs w:val="24"/>
        </w:rPr>
      </w:pPr>
      <w:r w:rsidRPr="00BA51B8">
        <w:rPr>
          <w:b/>
          <w:bCs/>
          <w:sz w:val="24"/>
          <w:szCs w:val="24"/>
        </w:rPr>
        <w:t>Silla apilable: Con asiento y respaldo moldeados por soplado (negro) con un marco apilable de acero (plateado). Con una garantía limitada de 10 años.</w:t>
      </w:r>
      <w:r>
        <w:rPr>
          <w:b/>
          <w:bCs/>
          <w:sz w:val="24"/>
          <w:szCs w:val="24"/>
        </w:rPr>
        <w:t xml:space="preserve"> </w:t>
      </w:r>
      <w:r w:rsidRPr="00BA51B8">
        <w:rPr>
          <w:b/>
          <w:bCs/>
          <w:sz w:val="24"/>
          <w:szCs w:val="24"/>
        </w:rPr>
        <w:t>Hecho de polietileno de alta densidad con protección UV (HDPE).</w:t>
      </w:r>
      <w:r>
        <w:rPr>
          <w:b/>
          <w:bCs/>
          <w:sz w:val="24"/>
          <w:szCs w:val="24"/>
        </w:rPr>
        <w:t xml:space="preserve"> </w:t>
      </w:r>
      <w:r w:rsidRPr="00BA51B8">
        <w:rPr>
          <w:b/>
          <w:bCs/>
          <w:sz w:val="24"/>
          <w:szCs w:val="24"/>
        </w:rPr>
        <w:t>Excede los estándares ANSI / BIFMA.</w:t>
      </w:r>
      <w:r>
        <w:rPr>
          <w:b/>
          <w:bCs/>
          <w:sz w:val="24"/>
          <w:szCs w:val="24"/>
        </w:rPr>
        <w:t xml:space="preserve"> </w:t>
      </w:r>
      <w:r w:rsidRPr="00BA51B8">
        <w:rPr>
          <w:b/>
          <w:bCs/>
          <w:sz w:val="24"/>
          <w:szCs w:val="24"/>
        </w:rPr>
        <w:t xml:space="preserve">Peso 5,3 kg (11,7 libras). Dimensiones 21,5 pulgadas de largo x 20 pulgadas de ancho x 32,5 pulgadas de alto (54,6 cm x 50,8 cm x 82,6 cm). Material de asiento y respaldo Polietileno de alta densidad (HDPE). Diámetro de la tubería del marco 22 mm x 22 mm (0,8 </w:t>
      </w:r>
      <w:proofErr w:type="spellStart"/>
      <w:r w:rsidRPr="00BA51B8">
        <w:rPr>
          <w:b/>
          <w:bCs/>
          <w:sz w:val="24"/>
          <w:szCs w:val="24"/>
        </w:rPr>
        <w:t>pulg</w:t>
      </w:r>
      <w:proofErr w:type="spellEnd"/>
      <w:r w:rsidRPr="00BA51B8">
        <w:rPr>
          <w:b/>
          <w:bCs/>
          <w:sz w:val="24"/>
          <w:szCs w:val="24"/>
        </w:rPr>
        <w:t xml:space="preserve">. X 0,8 </w:t>
      </w:r>
      <w:proofErr w:type="spellStart"/>
      <w:r w:rsidRPr="00BA51B8">
        <w:rPr>
          <w:b/>
          <w:bCs/>
          <w:sz w:val="24"/>
          <w:szCs w:val="24"/>
        </w:rPr>
        <w:t>pulg</w:t>
      </w:r>
      <w:proofErr w:type="spellEnd"/>
      <w:r w:rsidRPr="00BA51B8">
        <w:rPr>
          <w:b/>
          <w:bCs/>
          <w:sz w:val="24"/>
          <w:szCs w:val="24"/>
        </w:rPr>
        <w:t>.). Dimensiones apiladas (8 sillas) 32,5 pulgadas de largo x 20 pulgadas de ancho x 40,5 pulgadas de alto (82,5 cm x 50,8 cm x 102,8 cm). Color del asiento / respaldo Negro</w:t>
      </w:r>
      <w:r>
        <w:rPr>
          <w:b/>
          <w:bCs/>
          <w:sz w:val="24"/>
          <w:szCs w:val="24"/>
        </w:rPr>
        <w:t>.</w:t>
      </w:r>
    </w:p>
    <w:p w14:paraId="02F6E578" w14:textId="77777777" w:rsidR="003F6A2A" w:rsidRDefault="003F6A2A" w:rsidP="003F6A2A">
      <w:pPr>
        <w:jc w:val="both"/>
        <w:rPr>
          <w:b/>
          <w:bCs/>
          <w:sz w:val="24"/>
          <w:szCs w:val="24"/>
        </w:rPr>
      </w:pPr>
    </w:p>
    <w:p w14:paraId="54CDDC79" w14:textId="77777777" w:rsidR="003F6A2A" w:rsidRDefault="003F6A2A" w:rsidP="003F6A2A">
      <w:pPr>
        <w:jc w:val="both"/>
        <w:rPr>
          <w:b/>
          <w:bCs/>
          <w:sz w:val="24"/>
          <w:szCs w:val="24"/>
        </w:rPr>
      </w:pPr>
    </w:p>
    <w:p w14:paraId="788FEA6B" w14:textId="77777777" w:rsidR="003F6A2A" w:rsidRDefault="003F6A2A" w:rsidP="003F6A2A">
      <w:pPr>
        <w:jc w:val="both"/>
        <w:rPr>
          <w:b/>
          <w:bCs/>
          <w:sz w:val="24"/>
          <w:szCs w:val="24"/>
        </w:rPr>
      </w:pPr>
    </w:p>
    <w:p w14:paraId="44210142" w14:textId="77777777" w:rsidR="003F6A2A" w:rsidRDefault="003F6A2A" w:rsidP="003F6A2A">
      <w:pPr>
        <w:jc w:val="center"/>
        <w:rPr>
          <w:b/>
          <w:bCs/>
          <w:sz w:val="24"/>
          <w:szCs w:val="24"/>
        </w:rPr>
      </w:pPr>
      <w:r>
        <w:rPr>
          <w:b/>
          <w:bCs/>
          <w:noProof/>
          <w:sz w:val="24"/>
          <w:szCs w:val="24"/>
          <w:lang w:eastAsia="es-MX"/>
        </w:rPr>
        <w:drawing>
          <wp:inline distT="0" distB="0" distL="0" distR="0" wp14:anchorId="05D52109" wp14:editId="5C60FF67">
            <wp:extent cx="4016435" cy="509587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840" cy="5157289"/>
                    </a:xfrm>
                    <a:prstGeom prst="rect">
                      <a:avLst/>
                    </a:prstGeom>
                    <a:noFill/>
                  </pic:spPr>
                </pic:pic>
              </a:graphicData>
            </a:graphic>
          </wp:inline>
        </w:drawing>
      </w:r>
    </w:p>
    <w:p w14:paraId="413A1A84" w14:textId="77777777" w:rsidR="003F6A2A" w:rsidRDefault="003F6A2A" w:rsidP="003F6A2A">
      <w:pPr>
        <w:jc w:val="center"/>
        <w:rPr>
          <w:b/>
          <w:bCs/>
          <w:sz w:val="24"/>
          <w:szCs w:val="24"/>
        </w:rPr>
      </w:pPr>
    </w:p>
    <w:p w14:paraId="6D18161D" w14:textId="77777777" w:rsidR="003F6A2A" w:rsidRDefault="003F6A2A" w:rsidP="003F6A2A">
      <w:pPr>
        <w:jc w:val="center"/>
        <w:rPr>
          <w:b/>
          <w:bCs/>
          <w:sz w:val="24"/>
          <w:szCs w:val="24"/>
        </w:rPr>
      </w:pPr>
    </w:p>
    <w:p w14:paraId="50154068" w14:textId="77777777" w:rsidR="003F6A2A" w:rsidRDefault="003F6A2A" w:rsidP="003F6A2A">
      <w:pPr>
        <w:jc w:val="both"/>
        <w:rPr>
          <w:b/>
          <w:bCs/>
          <w:sz w:val="24"/>
          <w:szCs w:val="24"/>
        </w:rPr>
      </w:pPr>
      <w:r w:rsidRPr="00BA51B8">
        <w:rPr>
          <w:b/>
          <w:bCs/>
          <w:sz w:val="24"/>
          <w:szCs w:val="24"/>
        </w:rPr>
        <w:t xml:space="preserve">Archivero metálico con 4 entregas: Interior y exterior galvanizado de tamaño oficio. Con cerradura con llave. </w:t>
      </w:r>
      <w:proofErr w:type="spellStart"/>
      <w:r w:rsidRPr="00BA51B8">
        <w:rPr>
          <w:b/>
          <w:bCs/>
          <w:sz w:val="24"/>
          <w:szCs w:val="24"/>
        </w:rPr>
        <w:t>Jaladeras</w:t>
      </w:r>
      <w:proofErr w:type="spellEnd"/>
      <w:r w:rsidRPr="00BA51B8">
        <w:rPr>
          <w:b/>
          <w:bCs/>
          <w:sz w:val="24"/>
          <w:szCs w:val="24"/>
        </w:rPr>
        <w:t xml:space="preserve"> metálicas. Correderas de extensión </w:t>
      </w:r>
      <w:proofErr w:type="spellStart"/>
      <w:r w:rsidRPr="00BA51B8">
        <w:rPr>
          <w:b/>
          <w:bCs/>
          <w:sz w:val="24"/>
          <w:szCs w:val="24"/>
        </w:rPr>
        <w:t>embalinadas</w:t>
      </w:r>
      <w:proofErr w:type="spellEnd"/>
      <w:r w:rsidRPr="00BA51B8">
        <w:rPr>
          <w:b/>
          <w:bCs/>
          <w:sz w:val="24"/>
          <w:szCs w:val="24"/>
        </w:rPr>
        <w:t>, sistema de costillas troqueladas. Botón de seguridad en cada cajón, paquete certificado reforzado. Cerradura general, pintura horneada en exterior e interiores galvanizados. Color negro. Largo del Producto Armado 46 cm. Altura del Producto Armado 120 cm. Ancho del Producto Armado 36 cm. Peso del Producto Armado. 30 kilogramos todo fabricado en lámina rolada en frio calibre 20. Con cerradura importada con mecanismo de accionamiento a 90° grados Con acabados de pintura de esmalte horneada en color negro.</w:t>
      </w:r>
    </w:p>
    <w:p w14:paraId="5A54C8F2" w14:textId="77777777" w:rsidR="003F6A2A" w:rsidRDefault="003F6A2A" w:rsidP="003F6A2A">
      <w:pPr>
        <w:jc w:val="center"/>
        <w:rPr>
          <w:b/>
          <w:bCs/>
          <w:sz w:val="24"/>
          <w:szCs w:val="24"/>
        </w:rPr>
      </w:pPr>
      <w:r>
        <w:rPr>
          <w:b/>
          <w:bCs/>
          <w:noProof/>
          <w:sz w:val="24"/>
          <w:szCs w:val="24"/>
          <w:lang w:eastAsia="es-MX"/>
        </w:rPr>
        <w:lastRenderedPageBreak/>
        <w:drawing>
          <wp:inline distT="0" distB="0" distL="0" distR="0" wp14:anchorId="103307E9" wp14:editId="10C321EE">
            <wp:extent cx="3314699" cy="35433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114" cy="3566192"/>
                    </a:xfrm>
                    <a:prstGeom prst="rect">
                      <a:avLst/>
                    </a:prstGeom>
                    <a:noFill/>
                  </pic:spPr>
                </pic:pic>
              </a:graphicData>
            </a:graphic>
          </wp:inline>
        </w:drawing>
      </w:r>
    </w:p>
    <w:p w14:paraId="01ADCCBA" w14:textId="77777777" w:rsidR="003F6A2A" w:rsidRDefault="003F6A2A" w:rsidP="003F6A2A">
      <w:pPr>
        <w:jc w:val="both"/>
        <w:rPr>
          <w:b/>
          <w:bCs/>
          <w:sz w:val="24"/>
          <w:szCs w:val="24"/>
        </w:rPr>
      </w:pPr>
      <w:r w:rsidRPr="00BA51B8">
        <w:rPr>
          <w:b/>
          <w:bCs/>
          <w:sz w:val="24"/>
          <w:szCs w:val="24"/>
        </w:rPr>
        <w:t xml:space="preserve">Archivero metálico con 2 entregas: Interior y exterior galvanizado de tamaño oficio. Con cerradura con llave. </w:t>
      </w:r>
      <w:proofErr w:type="spellStart"/>
      <w:r w:rsidRPr="00BA51B8">
        <w:rPr>
          <w:b/>
          <w:bCs/>
          <w:sz w:val="24"/>
          <w:szCs w:val="24"/>
        </w:rPr>
        <w:t>Jaladeras</w:t>
      </w:r>
      <w:proofErr w:type="spellEnd"/>
      <w:r w:rsidRPr="00BA51B8">
        <w:rPr>
          <w:b/>
          <w:bCs/>
          <w:sz w:val="24"/>
          <w:szCs w:val="24"/>
        </w:rPr>
        <w:t xml:space="preserve"> metálicas. Correderas de extensión </w:t>
      </w:r>
      <w:proofErr w:type="spellStart"/>
      <w:r w:rsidRPr="00BA51B8">
        <w:rPr>
          <w:b/>
          <w:bCs/>
          <w:sz w:val="24"/>
          <w:szCs w:val="24"/>
        </w:rPr>
        <w:t>embalinadas</w:t>
      </w:r>
      <w:proofErr w:type="spellEnd"/>
      <w:r w:rsidRPr="00BA51B8">
        <w:rPr>
          <w:b/>
          <w:bCs/>
          <w:sz w:val="24"/>
          <w:szCs w:val="24"/>
        </w:rPr>
        <w:t>, sistema de costillas troqueladas. Botón de seguridad en cada cajón, paquete certificado reforzado. Cerradura general, pintura horneada en exterior e interiores galvanizados. Color negro. Largo del Producto Armado 46 cm. Altura del Producto Armado 70 cm. Ancho del Producto Armado 36 cm. Peso del Producto Armado. 30 kilogramos todo fabricado en lámina rolada en frio calibre 20. Con cerradura importada con mecanismo de accionamiento a 90° grados Con acabados de pintura de esmalte horneada en color negro.</w:t>
      </w:r>
    </w:p>
    <w:p w14:paraId="0393A2C3" w14:textId="77777777" w:rsidR="003F6A2A" w:rsidRDefault="003F6A2A" w:rsidP="003F6A2A">
      <w:pPr>
        <w:jc w:val="center"/>
        <w:rPr>
          <w:b/>
          <w:bCs/>
          <w:sz w:val="24"/>
          <w:szCs w:val="24"/>
        </w:rPr>
      </w:pPr>
      <w:r>
        <w:rPr>
          <w:b/>
          <w:bCs/>
          <w:noProof/>
          <w:sz w:val="24"/>
          <w:szCs w:val="24"/>
          <w:lang w:eastAsia="es-MX"/>
        </w:rPr>
        <w:drawing>
          <wp:inline distT="0" distB="0" distL="0" distR="0" wp14:anchorId="28F9685A" wp14:editId="032503B7">
            <wp:extent cx="2676525" cy="22357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1390" cy="2239776"/>
                    </a:xfrm>
                    <a:prstGeom prst="rect">
                      <a:avLst/>
                    </a:prstGeom>
                    <a:noFill/>
                  </pic:spPr>
                </pic:pic>
              </a:graphicData>
            </a:graphic>
          </wp:inline>
        </w:drawing>
      </w:r>
    </w:p>
    <w:p w14:paraId="51D7C63E" w14:textId="77777777" w:rsidR="003F6A2A" w:rsidRDefault="003F6A2A" w:rsidP="003F6A2A">
      <w:pPr>
        <w:jc w:val="both"/>
        <w:rPr>
          <w:b/>
          <w:bCs/>
          <w:sz w:val="24"/>
          <w:szCs w:val="24"/>
        </w:rPr>
      </w:pPr>
      <w:r w:rsidRPr="003233DC">
        <w:rPr>
          <w:b/>
          <w:bCs/>
          <w:sz w:val="24"/>
          <w:szCs w:val="24"/>
        </w:rPr>
        <w:lastRenderedPageBreak/>
        <w:t xml:space="preserve">Archivero metálico de 4 gavetas. Esqueleto fabricado en </w:t>
      </w:r>
      <w:proofErr w:type="spellStart"/>
      <w:r w:rsidRPr="003233DC">
        <w:rPr>
          <w:b/>
          <w:bCs/>
          <w:sz w:val="24"/>
          <w:szCs w:val="24"/>
        </w:rPr>
        <w:t>lamina</w:t>
      </w:r>
      <w:proofErr w:type="spellEnd"/>
      <w:r w:rsidRPr="003233DC">
        <w:rPr>
          <w:b/>
          <w:bCs/>
          <w:sz w:val="24"/>
          <w:szCs w:val="24"/>
        </w:rPr>
        <w:t xml:space="preserve"> negra calibre 24, tapa superior fabricada en </w:t>
      </w:r>
      <w:proofErr w:type="spellStart"/>
      <w:r w:rsidRPr="003233DC">
        <w:rPr>
          <w:b/>
          <w:bCs/>
          <w:sz w:val="24"/>
          <w:szCs w:val="24"/>
        </w:rPr>
        <w:t>lamina</w:t>
      </w:r>
      <w:proofErr w:type="spellEnd"/>
      <w:r w:rsidRPr="003233DC">
        <w:rPr>
          <w:b/>
          <w:bCs/>
          <w:sz w:val="24"/>
          <w:szCs w:val="24"/>
        </w:rPr>
        <w:t xml:space="preserve"> negra. Calibre </w:t>
      </w:r>
      <w:proofErr w:type="gramStart"/>
      <w:r w:rsidRPr="003233DC">
        <w:rPr>
          <w:b/>
          <w:bCs/>
          <w:sz w:val="24"/>
          <w:szCs w:val="24"/>
        </w:rPr>
        <w:t>24 .</w:t>
      </w:r>
      <w:proofErr w:type="gramEnd"/>
      <w:r w:rsidRPr="003233DC">
        <w:rPr>
          <w:b/>
          <w:bCs/>
          <w:sz w:val="24"/>
          <w:szCs w:val="24"/>
        </w:rPr>
        <w:t xml:space="preserve"> Con porta etiquetas. </w:t>
      </w:r>
      <w:proofErr w:type="spellStart"/>
      <w:r w:rsidRPr="003233DC">
        <w:rPr>
          <w:b/>
          <w:bCs/>
          <w:sz w:val="24"/>
          <w:szCs w:val="24"/>
        </w:rPr>
        <w:t>Jaladera</w:t>
      </w:r>
      <w:proofErr w:type="spellEnd"/>
      <w:r w:rsidRPr="003233DC">
        <w:rPr>
          <w:b/>
          <w:bCs/>
          <w:sz w:val="24"/>
          <w:szCs w:val="24"/>
        </w:rPr>
        <w:t xml:space="preserve"> embutida y chapa. Correderas de </w:t>
      </w:r>
      <w:proofErr w:type="spellStart"/>
      <w:r w:rsidRPr="003233DC">
        <w:rPr>
          <w:b/>
          <w:bCs/>
          <w:sz w:val="24"/>
          <w:szCs w:val="24"/>
        </w:rPr>
        <w:t>extencion</w:t>
      </w:r>
      <w:proofErr w:type="spellEnd"/>
      <w:r w:rsidRPr="003233DC">
        <w:rPr>
          <w:b/>
          <w:bCs/>
          <w:sz w:val="24"/>
          <w:szCs w:val="24"/>
        </w:rPr>
        <w:t xml:space="preserve"> </w:t>
      </w:r>
      <w:proofErr w:type="spellStart"/>
      <w:r w:rsidRPr="003233DC">
        <w:rPr>
          <w:b/>
          <w:bCs/>
          <w:sz w:val="24"/>
          <w:szCs w:val="24"/>
        </w:rPr>
        <w:t>embalinadas</w:t>
      </w:r>
      <w:proofErr w:type="spellEnd"/>
      <w:r w:rsidRPr="003233DC">
        <w:rPr>
          <w:b/>
          <w:bCs/>
          <w:sz w:val="24"/>
          <w:szCs w:val="24"/>
        </w:rPr>
        <w:t xml:space="preserve">. Acabado en pintura </w:t>
      </w:r>
      <w:proofErr w:type="spellStart"/>
      <w:r w:rsidRPr="003233DC">
        <w:rPr>
          <w:b/>
          <w:bCs/>
          <w:sz w:val="24"/>
          <w:szCs w:val="24"/>
        </w:rPr>
        <w:t>electrostatica</w:t>
      </w:r>
      <w:proofErr w:type="spellEnd"/>
      <w:r w:rsidRPr="003233DC">
        <w:rPr>
          <w:b/>
          <w:bCs/>
          <w:sz w:val="24"/>
          <w:szCs w:val="24"/>
        </w:rPr>
        <w:t xml:space="preserve"> horneada con tratamiento de </w:t>
      </w:r>
      <w:proofErr w:type="spellStart"/>
      <w:r w:rsidRPr="003233DC">
        <w:rPr>
          <w:b/>
          <w:bCs/>
          <w:sz w:val="24"/>
          <w:szCs w:val="24"/>
        </w:rPr>
        <w:t>fosfatizantes</w:t>
      </w:r>
      <w:proofErr w:type="spellEnd"/>
      <w:r w:rsidRPr="003233DC">
        <w:rPr>
          <w:b/>
          <w:bCs/>
          <w:sz w:val="24"/>
          <w:szCs w:val="24"/>
        </w:rPr>
        <w:t xml:space="preserve"> y desengrasantes. Todo soldado con </w:t>
      </w:r>
      <w:proofErr w:type="spellStart"/>
      <w:r w:rsidRPr="003233DC">
        <w:rPr>
          <w:b/>
          <w:bCs/>
          <w:sz w:val="24"/>
          <w:szCs w:val="24"/>
        </w:rPr>
        <w:t>microalambre</w:t>
      </w:r>
      <w:proofErr w:type="spellEnd"/>
      <w:r w:rsidRPr="003233DC">
        <w:rPr>
          <w:b/>
          <w:bCs/>
          <w:sz w:val="24"/>
          <w:szCs w:val="24"/>
        </w:rPr>
        <w:t xml:space="preserve">: </w:t>
      </w:r>
      <w:proofErr w:type="spellStart"/>
      <w:r w:rsidRPr="003233DC">
        <w:rPr>
          <w:b/>
          <w:bCs/>
          <w:sz w:val="24"/>
          <w:szCs w:val="24"/>
        </w:rPr>
        <w:t>dimenciones</w:t>
      </w:r>
      <w:proofErr w:type="spellEnd"/>
      <w:r w:rsidRPr="003233DC">
        <w:rPr>
          <w:b/>
          <w:bCs/>
          <w:sz w:val="24"/>
          <w:szCs w:val="24"/>
        </w:rPr>
        <w:t xml:space="preserve"> 1.32mts. Altura x 0.90mts. Ancho x 0.50 de fondo colores de </w:t>
      </w:r>
      <w:proofErr w:type="spellStart"/>
      <w:r w:rsidRPr="003233DC">
        <w:rPr>
          <w:b/>
          <w:bCs/>
          <w:sz w:val="24"/>
          <w:szCs w:val="24"/>
        </w:rPr>
        <w:t>linea</w:t>
      </w:r>
      <w:proofErr w:type="spellEnd"/>
      <w:r w:rsidRPr="003233DC">
        <w:rPr>
          <w:b/>
          <w:bCs/>
          <w:sz w:val="24"/>
          <w:szCs w:val="24"/>
        </w:rPr>
        <w:t xml:space="preserve"> negro, azul, almendra, gris, rojo y amarillo.</w:t>
      </w:r>
    </w:p>
    <w:p w14:paraId="5DDD1A38" w14:textId="77777777" w:rsidR="003F6A2A" w:rsidRDefault="003F6A2A" w:rsidP="003F6A2A">
      <w:pPr>
        <w:jc w:val="center"/>
        <w:rPr>
          <w:b/>
          <w:bCs/>
          <w:sz w:val="24"/>
          <w:szCs w:val="24"/>
        </w:rPr>
      </w:pPr>
      <w:r>
        <w:rPr>
          <w:b/>
          <w:bCs/>
          <w:noProof/>
          <w:sz w:val="24"/>
          <w:szCs w:val="24"/>
          <w:lang w:eastAsia="es-MX"/>
        </w:rPr>
        <w:drawing>
          <wp:inline distT="0" distB="0" distL="0" distR="0" wp14:anchorId="3E0C2DBE" wp14:editId="74439695">
            <wp:extent cx="5038750" cy="446722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3547" cy="4489210"/>
                    </a:xfrm>
                    <a:prstGeom prst="rect">
                      <a:avLst/>
                    </a:prstGeom>
                    <a:noFill/>
                  </pic:spPr>
                </pic:pic>
              </a:graphicData>
            </a:graphic>
          </wp:inline>
        </w:drawing>
      </w:r>
    </w:p>
    <w:p w14:paraId="0643C1DF" w14:textId="77777777" w:rsidR="003F6A2A" w:rsidRDefault="003F6A2A" w:rsidP="003F6A2A">
      <w:pPr>
        <w:jc w:val="center"/>
        <w:rPr>
          <w:b/>
          <w:bCs/>
          <w:sz w:val="24"/>
          <w:szCs w:val="24"/>
        </w:rPr>
      </w:pPr>
    </w:p>
    <w:p w14:paraId="70712E39" w14:textId="77777777" w:rsidR="003F6A2A" w:rsidRDefault="003F6A2A" w:rsidP="003F6A2A">
      <w:pPr>
        <w:jc w:val="center"/>
        <w:rPr>
          <w:b/>
          <w:bCs/>
          <w:sz w:val="24"/>
          <w:szCs w:val="24"/>
        </w:rPr>
      </w:pPr>
    </w:p>
    <w:p w14:paraId="410732F9" w14:textId="77777777" w:rsidR="003F6A2A" w:rsidRDefault="003F6A2A" w:rsidP="003F6A2A">
      <w:pPr>
        <w:jc w:val="both"/>
        <w:rPr>
          <w:b/>
          <w:bCs/>
          <w:sz w:val="24"/>
          <w:szCs w:val="24"/>
        </w:rPr>
      </w:pPr>
      <w:r w:rsidRPr="003233DC">
        <w:rPr>
          <w:b/>
          <w:bCs/>
          <w:sz w:val="24"/>
          <w:szCs w:val="24"/>
        </w:rPr>
        <w:t xml:space="preserve">CONJUNTO OPERATIVO 160 X 142 X 75 CM. </w:t>
      </w:r>
      <w:proofErr w:type="spellStart"/>
      <w:r w:rsidRPr="003233DC">
        <w:rPr>
          <w:b/>
          <w:bCs/>
          <w:sz w:val="24"/>
          <w:szCs w:val="24"/>
        </w:rPr>
        <w:t>Cracteristicas</w:t>
      </w:r>
      <w:proofErr w:type="spellEnd"/>
      <w:r w:rsidRPr="003233DC">
        <w:rPr>
          <w:b/>
          <w:bCs/>
          <w:sz w:val="24"/>
          <w:szCs w:val="24"/>
        </w:rPr>
        <w:t xml:space="preserve">: Frentes en material </w:t>
      </w:r>
      <w:proofErr w:type="spellStart"/>
      <w:r w:rsidRPr="003233DC">
        <w:rPr>
          <w:b/>
          <w:bCs/>
          <w:sz w:val="24"/>
          <w:szCs w:val="24"/>
        </w:rPr>
        <w:t>melaminico</w:t>
      </w:r>
      <w:proofErr w:type="spellEnd"/>
      <w:r w:rsidRPr="003233DC">
        <w:rPr>
          <w:b/>
          <w:bCs/>
          <w:sz w:val="24"/>
          <w:szCs w:val="24"/>
        </w:rPr>
        <w:t xml:space="preserve"> de 19 </w:t>
      </w:r>
      <w:proofErr w:type="spellStart"/>
      <w:r w:rsidRPr="003233DC">
        <w:rPr>
          <w:b/>
          <w:bCs/>
          <w:sz w:val="24"/>
          <w:szCs w:val="24"/>
        </w:rPr>
        <w:t>mm.</w:t>
      </w:r>
      <w:proofErr w:type="spellEnd"/>
      <w:r w:rsidRPr="003233DC">
        <w:rPr>
          <w:b/>
          <w:bCs/>
          <w:sz w:val="24"/>
          <w:szCs w:val="24"/>
        </w:rPr>
        <w:t xml:space="preserve"> de espesor laminado en dos caras, sus cantos están cubiertos con moldura en t o t-</w:t>
      </w:r>
      <w:proofErr w:type="spellStart"/>
      <w:r w:rsidRPr="003233DC">
        <w:rPr>
          <w:b/>
          <w:bCs/>
          <w:sz w:val="24"/>
          <w:szCs w:val="24"/>
        </w:rPr>
        <w:t>moulding</w:t>
      </w:r>
      <w:proofErr w:type="spellEnd"/>
      <w:r w:rsidRPr="003233DC">
        <w:rPr>
          <w:b/>
          <w:bCs/>
          <w:sz w:val="24"/>
          <w:szCs w:val="24"/>
        </w:rPr>
        <w:t xml:space="preserve">, además cuenta con </w:t>
      </w:r>
      <w:proofErr w:type="spellStart"/>
      <w:r w:rsidRPr="003233DC">
        <w:rPr>
          <w:b/>
          <w:bCs/>
          <w:sz w:val="24"/>
          <w:szCs w:val="24"/>
        </w:rPr>
        <w:t>jaladera</w:t>
      </w:r>
      <w:proofErr w:type="spellEnd"/>
      <w:r w:rsidRPr="003233DC">
        <w:rPr>
          <w:b/>
          <w:bCs/>
          <w:sz w:val="24"/>
          <w:szCs w:val="24"/>
        </w:rPr>
        <w:t xml:space="preserve"> metálica en arco color negro. Laterales y respaldo en material </w:t>
      </w:r>
      <w:proofErr w:type="spellStart"/>
      <w:r w:rsidRPr="003233DC">
        <w:rPr>
          <w:b/>
          <w:bCs/>
          <w:sz w:val="24"/>
          <w:szCs w:val="24"/>
        </w:rPr>
        <w:t>melaminico</w:t>
      </w:r>
      <w:proofErr w:type="spellEnd"/>
      <w:r w:rsidRPr="003233DC">
        <w:rPr>
          <w:b/>
          <w:bCs/>
          <w:sz w:val="24"/>
          <w:szCs w:val="24"/>
        </w:rPr>
        <w:t xml:space="preserve"> de 16 </w:t>
      </w:r>
      <w:proofErr w:type="spellStart"/>
      <w:r w:rsidRPr="003233DC">
        <w:rPr>
          <w:b/>
          <w:bCs/>
          <w:sz w:val="24"/>
          <w:szCs w:val="24"/>
        </w:rPr>
        <w:t>mm.</w:t>
      </w:r>
      <w:proofErr w:type="spellEnd"/>
      <w:r w:rsidRPr="003233DC">
        <w:rPr>
          <w:b/>
          <w:bCs/>
          <w:sz w:val="24"/>
          <w:szCs w:val="24"/>
        </w:rPr>
        <w:t xml:space="preserve"> de espesor laminado en ambas caras en color de cuerpos de línea. Cuenta con porta chapa fabricado en material </w:t>
      </w:r>
      <w:proofErr w:type="spellStart"/>
      <w:r w:rsidRPr="003233DC">
        <w:rPr>
          <w:b/>
          <w:bCs/>
          <w:sz w:val="24"/>
          <w:szCs w:val="24"/>
        </w:rPr>
        <w:t>melaminico</w:t>
      </w:r>
      <w:proofErr w:type="spellEnd"/>
      <w:r w:rsidRPr="003233DC">
        <w:rPr>
          <w:b/>
          <w:bCs/>
          <w:sz w:val="24"/>
          <w:szCs w:val="24"/>
        </w:rPr>
        <w:t xml:space="preserve"> de 19 </w:t>
      </w:r>
      <w:proofErr w:type="spellStart"/>
      <w:r w:rsidRPr="003233DC">
        <w:rPr>
          <w:b/>
          <w:bCs/>
          <w:sz w:val="24"/>
          <w:szCs w:val="24"/>
        </w:rPr>
        <w:t>mm.</w:t>
      </w:r>
      <w:proofErr w:type="spellEnd"/>
      <w:r w:rsidRPr="003233DC">
        <w:rPr>
          <w:b/>
          <w:bCs/>
          <w:sz w:val="24"/>
          <w:szCs w:val="24"/>
        </w:rPr>
        <w:t xml:space="preserve"> de espesor laminado en ambas caras y con cerradura metálica de 22 </w:t>
      </w:r>
      <w:proofErr w:type="spellStart"/>
      <w:r w:rsidRPr="003233DC">
        <w:rPr>
          <w:b/>
          <w:bCs/>
          <w:sz w:val="24"/>
          <w:szCs w:val="24"/>
        </w:rPr>
        <w:t>mm.</w:t>
      </w:r>
      <w:proofErr w:type="spellEnd"/>
      <w:r w:rsidRPr="003233DC">
        <w:rPr>
          <w:b/>
          <w:bCs/>
          <w:sz w:val="24"/>
          <w:szCs w:val="24"/>
        </w:rPr>
        <w:t xml:space="preserve"> Incluye niveladores ajustables para dar estabilidad al mueble. Correderas doble extensión.</w:t>
      </w:r>
    </w:p>
    <w:p w14:paraId="4C3B5472" w14:textId="77777777" w:rsidR="003F6A2A" w:rsidRDefault="003F6A2A" w:rsidP="003F6A2A">
      <w:pPr>
        <w:jc w:val="center"/>
        <w:rPr>
          <w:b/>
          <w:bCs/>
          <w:sz w:val="24"/>
          <w:szCs w:val="24"/>
        </w:rPr>
      </w:pPr>
      <w:r>
        <w:rPr>
          <w:b/>
          <w:bCs/>
          <w:noProof/>
          <w:sz w:val="24"/>
          <w:szCs w:val="24"/>
          <w:lang w:eastAsia="es-MX"/>
        </w:rPr>
        <w:lastRenderedPageBreak/>
        <w:drawing>
          <wp:inline distT="0" distB="0" distL="0" distR="0" wp14:anchorId="5FF4CAB0" wp14:editId="4D10A5D1">
            <wp:extent cx="5265612" cy="3543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699" cy="3552779"/>
                    </a:xfrm>
                    <a:prstGeom prst="rect">
                      <a:avLst/>
                    </a:prstGeom>
                    <a:noFill/>
                  </pic:spPr>
                </pic:pic>
              </a:graphicData>
            </a:graphic>
          </wp:inline>
        </w:drawing>
      </w:r>
    </w:p>
    <w:p w14:paraId="1B237906" w14:textId="77777777" w:rsidR="003F6A2A" w:rsidRDefault="003F6A2A" w:rsidP="003F6A2A">
      <w:pPr>
        <w:jc w:val="both"/>
        <w:rPr>
          <w:b/>
          <w:bCs/>
          <w:sz w:val="24"/>
          <w:szCs w:val="24"/>
        </w:rPr>
      </w:pPr>
      <w:r w:rsidRPr="003233DC">
        <w:rPr>
          <w:b/>
          <w:bCs/>
          <w:sz w:val="24"/>
          <w:szCs w:val="24"/>
        </w:rPr>
        <w:t>Mesa redonda de trabajo para 4 personas de 1.00mts. De radio 0.70cm altura.</w:t>
      </w:r>
      <w:r>
        <w:rPr>
          <w:b/>
          <w:bCs/>
          <w:sz w:val="24"/>
          <w:szCs w:val="24"/>
        </w:rPr>
        <w:t xml:space="preserve"> </w:t>
      </w:r>
      <w:r w:rsidRPr="003233DC">
        <w:rPr>
          <w:b/>
          <w:bCs/>
          <w:sz w:val="24"/>
          <w:szCs w:val="24"/>
        </w:rPr>
        <w:t xml:space="preserve">de </w:t>
      </w:r>
      <w:proofErr w:type="spellStart"/>
      <w:r w:rsidRPr="003233DC">
        <w:rPr>
          <w:b/>
          <w:bCs/>
          <w:sz w:val="24"/>
          <w:szCs w:val="24"/>
        </w:rPr>
        <w:t>melamina</w:t>
      </w:r>
      <w:proofErr w:type="spellEnd"/>
      <w:r w:rsidRPr="003233DC">
        <w:rPr>
          <w:b/>
          <w:bCs/>
          <w:sz w:val="24"/>
          <w:szCs w:val="24"/>
        </w:rPr>
        <w:t xml:space="preserve"> </w:t>
      </w:r>
      <w:proofErr w:type="spellStart"/>
      <w:r w:rsidRPr="003233DC">
        <w:rPr>
          <w:b/>
          <w:bCs/>
          <w:sz w:val="24"/>
          <w:szCs w:val="24"/>
        </w:rPr>
        <w:t>termofusionada</w:t>
      </w:r>
      <w:proofErr w:type="spellEnd"/>
      <w:r w:rsidRPr="003233DC">
        <w:rPr>
          <w:b/>
          <w:bCs/>
          <w:sz w:val="24"/>
          <w:szCs w:val="24"/>
        </w:rPr>
        <w:t xml:space="preserve"> de 1 1/2” de espesor.</w:t>
      </w:r>
      <w:r>
        <w:rPr>
          <w:b/>
          <w:bCs/>
          <w:sz w:val="24"/>
          <w:szCs w:val="24"/>
        </w:rPr>
        <w:t xml:space="preserve"> </w:t>
      </w:r>
      <w:r w:rsidRPr="003233DC">
        <w:rPr>
          <w:b/>
          <w:bCs/>
          <w:sz w:val="24"/>
          <w:szCs w:val="24"/>
        </w:rPr>
        <w:t xml:space="preserve">cantos protegidos con chapa de </w:t>
      </w:r>
      <w:proofErr w:type="spellStart"/>
      <w:r w:rsidRPr="003233DC">
        <w:rPr>
          <w:b/>
          <w:bCs/>
          <w:sz w:val="24"/>
          <w:szCs w:val="24"/>
        </w:rPr>
        <w:t>pvc</w:t>
      </w:r>
      <w:proofErr w:type="spellEnd"/>
      <w:r w:rsidRPr="003233DC">
        <w:rPr>
          <w:b/>
          <w:bCs/>
          <w:sz w:val="24"/>
          <w:szCs w:val="24"/>
        </w:rPr>
        <w:t xml:space="preserve"> 1 1/2” de espesor.</w:t>
      </w:r>
      <w:r>
        <w:rPr>
          <w:b/>
          <w:bCs/>
          <w:sz w:val="24"/>
          <w:szCs w:val="24"/>
        </w:rPr>
        <w:t xml:space="preserve"> </w:t>
      </w:r>
      <w:proofErr w:type="spellStart"/>
      <w:r w:rsidRPr="003233DC">
        <w:rPr>
          <w:b/>
          <w:bCs/>
          <w:sz w:val="24"/>
          <w:szCs w:val="24"/>
        </w:rPr>
        <w:t>regaton</w:t>
      </w:r>
      <w:proofErr w:type="spellEnd"/>
      <w:r w:rsidRPr="003233DC">
        <w:rPr>
          <w:b/>
          <w:bCs/>
          <w:sz w:val="24"/>
          <w:szCs w:val="24"/>
        </w:rPr>
        <w:t xml:space="preserve"> nivelador de </w:t>
      </w:r>
      <w:proofErr w:type="spellStart"/>
      <w:r w:rsidRPr="003233DC">
        <w:rPr>
          <w:b/>
          <w:bCs/>
          <w:sz w:val="24"/>
          <w:szCs w:val="24"/>
        </w:rPr>
        <w:t>plastico</w:t>
      </w:r>
      <w:proofErr w:type="spellEnd"/>
      <w:r w:rsidRPr="003233DC">
        <w:rPr>
          <w:b/>
          <w:bCs/>
          <w:sz w:val="24"/>
          <w:szCs w:val="24"/>
        </w:rPr>
        <w:t xml:space="preserve"> polipropileno</w:t>
      </w:r>
      <w:r>
        <w:rPr>
          <w:b/>
          <w:bCs/>
          <w:sz w:val="24"/>
          <w:szCs w:val="24"/>
        </w:rPr>
        <w:t xml:space="preserve"> </w:t>
      </w:r>
      <w:r w:rsidRPr="003233DC">
        <w:rPr>
          <w:b/>
          <w:bCs/>
          <w:sz w:val="24"/>
          <w:szCs w:val="24"/>
        </w:rPr>
        <w:t xml:space="preserve">duro canaleta u tubular de acero 2 x 1”, cubierta d </w:t>
      </w:r>
      <w:proofErr w:type="spellStart"/>
      <w:r w:rsidRPr="003233DC">
        <w:rPr>
          <w:b/>
          <w:bCs/>
          <w:sz w:val="24"/>
          <w:szCs w:val="24"/>
        </w:rPr>
        <w:t>melamina</w:t>
      </w:r>
      <w:proofErr w:type="spellEnd"/>
      <w:r w:rsidRPr="003233DC">
        <w:rPr>
          <w:b/>
          <w:bCs/>
          <w:sz w:val="24"/>
          <w:szCs w:val="24"/>
        </w:rPr>
        <w:t xml:space="preserve"> resistente a </w:t>
      </w:r>
      <w:proofErr w:type="spellStart"/>
      <w:r w:rsidRPr="003233DC">
        <w:rPr>
          <w:b/>
          <w:bCs/>
          <w:sz w:val="24"/>
          <w:szCs w:val="24"/>
        </w:rPr>
        <w:t>rayaduras</w:t>
      </w:r>
      <w:proofErr w:type="spellEnd"/>
      <w:r w:rsidRPr="003233DC">
        <w:rPr>
          <w:b/>
          <w:bCs/>
          <w:sz w:val="24"/>
          <w:szCs w:val="24"/>
        </w:rPr>
        <w:t xml:space="preserve"> y quemaduras.</w:t>
      </w:r>
    </w:p>
    <w:p w14:paraId="3AE6AC54" w14:textId="77777777" w:rsidR="003F6A2A" w:rsidRDefault="003F6A2A" w:rsidP="003F6A2A">
      <w:pPr>
        <w:jc w:val="center"/>
        <w:rPr>
          <w:b/>
          <w:bCs/>
          <w:sz w:val="24"/>
          <w:szCs w:val="24"/>
        </w:rPr>
      </w:pPr>
      <w:r>
        <w:rPr>
          <w:b/>
          <w:bCs/>
          <w:noProof/>
          <w:sz w:val="24"/>
          <w:szCs w:val="24"/>
          <w:lang w:eastAsia="es-MX"/>
        </w:rPr>
        <w:drawing>
          <wp:inline distT="0" distB="0" distL="0" distR="0" wp14:anchorId="12B621A3" wp14:editId="70353477">
            <wp:extent cx="4249249" cy="2324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8426" cy="2329119"/>
                    </a:xfrm>
                    <a:prstGeom prst="rect">
                      <a:avLst/>
                    </a:prstGeom>
                    <a:noFill/>
                  </pic:spPr>
                </pic:pic>
              </a:graphicData>
            </a:graphic>
          </wp:inline>
        </w:drawing>
      </w:r>
    </w:p>
    <w:p w14:paraId="3E6DE17E" w14:textId="77777777" w:rsidR="003F6A2A" w:rsidRPr="006727B8" w:rsidRDefault="003F6A2A" w:rsidP="003F6A2A">
      <w:pPr>
        <w:jc w:val="both"/>
        <w:rPr>
          <w:b/>
          <w:bCs/>
          <w:sz w:val="24"/>
          <w:szCs w:val="24"/>
        </w:rPr>
      </w:pPr>
      <w:r w:rsidRPr="003233DC">
        <w:rPr>
          <w:b/>
          <w:bCs/>
          <w:sz w:val="24"/>
          <w:szCs w:val="24"/>
        </w:rPr>
        <w:t xml:space="preserve">Pintaron de 1.20 x 2.40 </w:t>
      </w:r>
      <w:proofErr w:type="spellStart"/>
      <w:r w:rsidRPr="003233DC">
        <w:rPr>
          <w:b/>
          <w:bCs/>
          <w:sz w:val="24"/>
          <w:szCs w:val="24"/>
        </w:rPr>
        <w:t>mts</w:t>
      </w:r>
      <w:proofErr w:type="spellEnd"/>
      <w:r w:rsidRPr="003233DC">
        <w:rPr>
          <w:b/>
          <w:bCs/>
          <w:sz w:val="24"/>
          <w:szCs w:val="24"/>
        </w:rPr>
        <w:t xml:space="preserve">. Hechura de </w:t>
      </w:r>
      <w:proofErr w:type="spellStart"/>
      <w:r w:rsidRPr="003233DC">
        <w:rPr>
          <w:b/>
          <w:bCs/>
          <w:sz w:val="24"/>
          <w:szCs w:val="24"/>
        </w:rPr>
        <w:t>melamina</w:t>
      </w:r>
      <w:proofErr w:type="spellEnd"/>
      <w:r w:rsidRPr="003233DC">
        <w:rPr>
          <w:b/>
          <w:bCs/>
          <w:sz w:val="24"/>
          <w:szCs w:val="24"/>
        </w:rPr>
        <w:t xml:space="preserve"> color blanco / charola porta marcadores / perfil de aluminio anodizado.</w:t>
      </w:r>
    </w:p>
    <w:p w14:paraId="1870637C" w14:textId="77777777" w:rsidR="003F6A2A" w:rsidRPr="00D03CE7" w:rsidRDefault="003F6A2A" w:rsidP="003F6A2A">
      <w:pPr>
        <w:spacing w:after="120" w:line="256" w:lineRule="auto"/>
        <w:jc w:val="both"/>
        <w:rPr>
          <w:rFonts w:asciiTheme="minorHAnsi" w:hAnsiTheme="minorHAnsi" w:cstheme="minorHAnsi"/>
          <w:sz w:val="24"/>
          <w:szCs w:val="24"/>
        </w:rPr>
      </w:pPr>
    </w:p>
    <w:p w14:paraId="2AA5552E" w14:textId="77777777" w:rsidR="003F6A2A" w:rsidRDefault="003F6A2A" w:rsidP="003F6A2A">
      <w:pPr>
        <w:jc w:val="center"/>
        <w:rPr>
          <w:b/>
          <w:bCs/>
          <w:sz w:val="48"/>
          <w:szCs w:val="48"/>
        </w:rPr>
      </w:pPr>
      <w:r w:rsidRPr="00343065">
        <w:rPr>
          <w:b/>
          <w:bCs/>
          <w:sz w:val="48"/>
          <w:szCs w:val="48"/>
        </w:rPr>
        <w:lastRenderedPageBreak/>
        <w:t xml:space="preserve">ANEXO </w:t>
      </w:r>
      <w:r>
        <w:rPr>
          <w:b/>
          <w:bCs/>
          <w:sz w:val="48"/>
          <w:szCs w:val="48"/>
        </w:rPr>
        <w:t>6</w:t>
      </w:r>
    </w:p>
    <w:p w14:paraId="23C183FA" w14:textId="77777777" w:rsidR="003F6A2A" w:rsidRDefault="003F6A2A" w:rsidP="003F6A2A">
      <w:pPr>
        <w:jc w:val="both"/>
        <w:rPr>
          <w:rFonts w:asciiTheme="minorHAnsi" w:hAnsiTheme="minorHAnsi" w:cstheme="minorHAnsi"/>
          <w:b/>
          <w:sz w:val="32"/>
          <w:szCs w:val="32"/>
        </w:rPr>
      </w:pPr>
    </w:p>
    <w:tbl>
      <w:tblPr>
        <w:tblStyle w:val="Tablaconcuadrcula"/>
        <w:tblW w:w="0" w:type="auto"/>
        <w:tblLook w:val="04A0" w:firstRow="1" w:lastRow="0" w:firstColumn="1" w:lastColumn="0" w:noHBand="0" w:noVBand="1"/>
      </w:tblPr>
      <w:tblGrid>
        <w:gridCol w:w="9918"/>
      </w:tblGrid>
      <w:tr w:rsidR="003F6A2A" w:rsidRPr="00E911AB" w14:paraId="21A0B3D2" w14:textId="77777777" w:rsidTr="002019EB">
        <w:trPr>
          <w:trHeight w:val="300"/>
        </w:trPr>
        <w:tc>
          <w:tcPr>
            <w:tcW w:w="9918" w:type="dxa"/>
            <w:hideMark/>
          </w:tcPr>
          <w:p w14:paraId="51F0E57C" w14:textId="77777777" w:rsidR="003F6A2A" w:rsidRPr="00E911AB" w:rsidRDefault="003F6A2A" w:rsidP="002019EB">
            <w:pPr>
              <w:jc w:val="left"/>
              <w:rPr>
                <w:rFonts w:asciiTheme="minorHAnsi" w:hAnsiTheme="minorHAnsi" w:cstheme="minorHAnsi"/>
                <w:b/>
                <w:bCs/>
                <w:sz w:val="24"/>
                <w:szCs w:val="24"/>
                <w:lang w:val="es-ES"/>
              </w:rPr>
            </w:pPr>
            <w:r w:rsidRPr="00E911AB">
              <w:rPr>
                <w:rFonts w:asciiTheme="minorHAnsi" w:hAnsiTheme="minorHAnsi" w:cstheme="minorHAnsi"/>
                <w:b/>
                <w:bCs/>
                <w:sz w:val="24"/>
                <w:szCs w:val="24"/>
              </w:rPr>
              <w:t>Brazo robótico de 6 ejes con un radio de acción de 500 mm</w:t>
            </w:r>
          </w:p>
        </w:tc>
      </w:tr>
      <w:tr w:rsidR="003F6A2A" w:rsidRPr="00E911AB" w14:paraId="2183B406" w14:textId="77777777" w:rsidTr="002019EB">
        <w:trPr>
          <w:trHeight w:val="450"/>
        </w:trPr>
        <w:tc>
          <w:tcPr>
            <w:tcW w:w="9918" w:type="dxa"/>
            <w:hideMark/>
          </w:tcPr>
          <w:p w14:paraId="2D1F36BD"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Peso: 11 kg</w:t>
            </w:r>
          </w:p>
        </w:tc>
      </w:tr>
      <w:tr w:rsidR="003F6A2A" w:rsidRPr="00E911AB" w14:paraId="4DCAF42D" w14:textId="77777777" w:rsidTr="002019EB">
        <w:trPr>
          <w:trHeight w:val="288"/>
        </w:trPr>
        <w:tc>
          <w:tcPr>
            <w:tcW w:w="9918" w:type="dxa"/>
            <w:hideMark/>
          </w:tcPr>
          <w:p w14:paraId="549E08F8"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Carga útil: 3 kg</w:t>
            </w:r>
          </w:p>
        </w:tc>
      </w:tr>
      <w:tr w:rsidR="003F6A2A" w:rsidRPr="00E911AB" w14:paraId="4EE9BE80" w14:textId="77777777" w:rsidTr="002019EB">
        <w:trPr>
          <w:trHeight w:val="408"/>
        </w:trPr>
        <w:tc>
          <w:tcPr>
            <w:tcW w:w="9918" w:type="dxa"/>
            <w:hideMark/>
          </w:tcPr>
          <w:p w14:paraId="7E063344"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Rango de las articulaciones: +/- 360° Rotación infinita de la última articulación</w:t>
            </w:r>
          </w:p>
        </w:tc>
      </w:tr>
      <w:tr w:rsidR="003F6A2A" w:rsidRPr="00E911AB" w14:paraId="7E6B8047" w14:textId="77777777" w:rsidTr="002019EB">
        <w:trPr>
          <w:trHeight w:val="612"/>
        </w:trPr>
        <w:tc>
          <w:tcPr>
            <w:tcW w:w="9918" w:type="dxa"/>
            <w:hideMark/>
          </w:tcPr>
          <w:p w14:paraId="783E05A5"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Velocidad: Articulaciones de muñeca: 360 grados/segundo</w:t>
            </w:r>
            <w:r w:rsidRPr="00E911AB">
              <w:rPr>
                <w:rFonts w:asciiTheme="minorHAnsi" w:hAnsiTheme="minorHAnsi" w:cstheme="minorHAnsi"/>
                <w:sz w:val="24"/>
                <w:szCs w:val="24"/>
              </w:rPr>
              <w:br/>
              <w:t>Otras articulaciones: 180 grados/segundo</w:t>
            </w:r>
            <w:r w:rsidRPr="00E911AB">
              <w:rPr>
                <w:rFonts w:asciiTheme="minorHAnsi" w:hAnsiTheme="minorHAnsi" w:cstheme="minorHAnsi"/>
                <w:sz w:val="24"/>
                <w:szCs w:val="24"/>
              </w:rPr>
              <w:br/>
              <w:t>Herramienta: Típico 1 m/s</w:t>
            </w:r>
          </w:p>
        </w:tc>
      </w:tr>
      <w:tr w:rsidR="003F6A2A" w:rsidRPr="00E911AB" w14:paraId="11BDE399" w14:textId="77777777" w:rsidTr="002019EB">
        <w:trPr>
          <w:trHeight w:val="288"/>
        </w:trPr>
        <w:tc>
          <w:tcPr>
            <w:tcW w:w="9918" w:type="dxa"/>
            <w:hideMark/>
          </w:tcPr>
          <w:p w14:paraId="7D250F03" w14:textId="77777777" w:rsidR="003F6A2A" w:rsidRPr="00E911AB" w:rsidRDefault="003F6A2A" w:rsidP="002019EB">
            <w:pPr>
              <w:jc w:val="left"/>
              <w:rPr>
                <w:rFonts w:asciiTheme="minorHAnsi" w:hAnsiTheme="minorHAnsi" w:cstheme="minorHAnsi"/>
                <w:sz w:val="24"/>
                <w:szCs w:val="24"/>
              </w:rPr>
            </w:pPr>
            <w:proofErr w:type="spellStart"/>
            <w:r w:rsidRPr="00E911AB">
              <w:rPr>
                <w:rFonts w:asciiTheme="minorHAnsi" w:hAnsiTheme="minorHAnsi" w:cstheme="minorHAnsi"/>
                <w:sz w:val="24"/>
                <w:szCs w:val="24"/>
              </w:rPr>
              <w:t>Repetibilidad</w:t>
            </w:r>
            <w:proofErr w:type="spellEnd"/>
            <w:r w:rsidRPr="00E911AB">
              <w:rPr>
                <w:rFonts w:asciiTheme="minorHAnsi" w:hAnsiTheme="minorHAnsi" w:cstheme="minorHAnsi"/>
                <w:sz w:val="24"/>
                <w:szCs w:val="24"/>
              </w:rPr>
              <w:t>: +/- 0,1 mm</w:t>
            </w:r>
          </w:p>
        </w:tc>
      </w:tr>
      <w:tr w:rsidR="003F6A2A" w:rsidRPr="00E911AB" w14:paraId="3E04B891" w14:textId="77777777" w:rsidTr="002019EB">
        <w:trPr>
          <w:trHeight w:val="288"/>
        </w:trPr>
        <w:tc>
          <w:tcPr>
            <w:tcW w:w="9918" w:type="dxa"/>
            <w:hideMark/>
          </w:tcPr>
          <w:p w14:paraId="3CD121A6"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Huella: Ø 128 mm</w:t>
            </w:r>
          </w:p>
        </w:tc>
      </w:tr>
      <w:tr w:rsidR="003F6A2A" w:rsidRPr="00E911AB" w14:paraId="0F9385DA" w14:textId="77777777" w:rsidTr="002019EB">
        <w:trPr>
          <w:trHeight w:val="288"/>
        </w:trPr>
        <w:tc>
          <w:tcPr>
            <w:tcW w:w="9918" w:type="dxa"/>
            <w:hideMark/>
          </w:tcPr>
          <w:p w14:paraId="562975A8"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Grados de libertad: 6 articulaciones giratorias</w:t>
            </w:r>
          </w:p>
        </w:tc>
      </w:tr>
      <w:tr w:rsidR="003F6A2A" w:rsidRPr="00E911AB" w14:paraId="14EDB2EB" w14:textId="77777777" w:rsidTr="002019EB">
        <w:trPr>
          <w:trHeight w:val="408"/>
        </w:trPr>
        <w:tc>
          <w:tcPr>
            <w:tcW w:w="9918" w:type="dxa"/>
            <w:hideMark/>
          </w:tcPr>
          <w:p w14:paraId="2982AB2D"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Tamaño de la caja de control (</w:t>
            </w:r>
            <w:proofErr w:type="spellStart"/>
            <w:r w:rsidRPr="00E911AB">
              <w:rPr>
                <w:rFonts w:asciiTheme="minorHAnsi" w:hAnsiTheme="minorHAnsi" w:cstheme="minorHAnsi"/>
                <w:sz w:val="24"/>
                <w:szCs w:val="24"/>
              </w:rPr>
              <w:t>AnchoxAltoxLargo</w:t>
            </w:r>
            <w:proofErr w:type="spellEnd"/>
            <w:r w:rsidRPr="00E911AB">
              <w:rPr>
                <w:rFonts w:asciiTheme="minorHAnsi" w:hAnsiTheme="minorHAnsi" w:cstheme="minorHAnsi"/>
                <w:sz w:val="24"/>
                <w:szCs w:val="24"/>
              </w:rPr>
              <w:t>):</w:t>
            </w:r>
            <w:r w:rsidRPr="00E911AB">
              <w:rPr>
                <w:rFonts w:asciiTheme="minorHAnsi" w:hAnsiTheme="minorHAnsi" w:cstheme="minorHAnsi"/>
                <w:sz w:val="24"/>
                <w:szCs w:val="24"/>
              </w:rPr>
              <w:br/>
              <w:t>475 mm x 423 mm x 268 mm</w:t>
            </w:r>
          </w:p>
        </w:tc>
      </w:tr>
      <w:tr w:rsidR="003F6A2A" w:rsidRPr="00E911AB" w14:paraId="53DA3DCB" w14:textId="77777777" w:rsidTr="002019EB">
        <w:trPr>
          <w:trHeight w:val="408"/>
        </w:trPr>
        <w:tc>
          <w:tcPr>
            <w:tcW w:w="9918" w:type="dxa"/>
            <w:hideMark/>
          </w:tcPr>
          <w:p w14:paraId="7DF5A57A"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Comunicación: TCP/IP 100 Mbit: IEEE 802.3u, 100BASE-TX</w:t>
            </w:r>
            <w:r w:rsidRPr="00E911AB">
              <w:rPr>
                <w:rFonts w:asciiTheme="minorHAnsi" w:hAnsiTheme="minorHAnsi" w:cstheme="minorHAnsi"/>
                <w:sz w:val="24"/>
                <w:szCs w:val="24"/>
              </w:rPr>
              <w:br/>
              <w:t xml:space="preserve">Ethernet socket y </w:t>
            </w:r>
            <w:proofErr w:type="spellStart"/>
            <w:r w:rsidRPr="00E911AB">
              <w:rPr>
                <w:rFonts w:asciiTheme="minorHAnsi" w:hAnsiTheme="minorHAnsi" w:cstheme="minorHAnsi"/>
                <w:sz w:val="24"/>
                <w:szCs w:val="24"/>
              </w:rPr>
              <w:t>Modbus</w:t>
            </w:r>
            <w:proofErr w:type="spellEnd"/>
            <w:r w:rsidRPr="00E911AB">
              <w:rPr>
                <w:rFonts w:asciiTheme="minorHAnsi" w:hAnsiTheme="minorHAnsi" w:cstheme="minorHAnsi"/>
                <w:sz w:val="24"/>
                <w:szCs w:val="24"/>
              </w:rPr>
              <w:t>/TCP</w:t>
            </w:r>
          </w:p>
        </w:tc>
      </w:tr>
    </w:tbl>
    <w:p w14:paraId="768173FA" w14:textId="77777777" w:rsidR="003F6A2A" w:rsidRDefault="003F6A2A" w:rsidP="003F6A2A">
      <w:pPr>
        <w:jc w:val="left"/>
        <w:rPr>
          <w:rFonts w:asciiTheme="minorHAnsi" w:hAnsiTheme="minorHAnsi" w:cstheme="minorHAnsi"/>
          <w:sz w:val="24"/>
          <w:szCs w:val="24"/>
        </w:rPr>
      </w:pPr>
    </w:p>
    <w:tbl>
      <w:tblPr>
        <w:tblStyle w:val="Tablaconcuadrcula"/>
        <w:tblW w:w="0" w:type="auto"/>
        <w:tblLook w:val="04A0" w:firstRow="1" w:lastRow="0" w:firstColumn="1" w:lastColumn="0" w:noHBand="0" w:noVBand="1"/>
      </w:tblPr>
      <w:tblGrid>
        <w:gridCol w:w="9918"/>
      </w:tblGrid>
      <w:tr w:rsidR="003F6A2A" w:rsidRPr="00E911AB" w14:paraId="63D0E6EC" w14:textId="77777777" w:rsidTr="002019EB">
        <w:trPr>
          <w:trHeight w:val="288"/>
        </w:trPr>
        <w:tc>
          <w:tcPr>
            <w:tcW w:w="9918" w:type="dxa"/>
            <w:hideMark/>
          </w:tcPr>
          <w:p w14:paraId="5F4B38DA" w14:textId="77777777" w:rsidR="003F6A2A" w:rsidRPr="00E911AB" w:rsidRDefault="003F6A2A" w:rsidP="002019EB">
            <w:pPr>
              <w:jc w:val="left"/>
              <w:rPr>
                <w:rFonts w:asciiTheme="minorHAnsi" w:hAnsiTheme="minorHAnsi" w:cstheme="minorHAnsi"/>
                <w:b/>
                <w:bCs/>
                <w:sz w:val="24"/>
                <w:szCs w:val="24"/>
                <w:lang w:val="en-US"/>
              </w:rPr>
            </w:pPr>
            <w:proofErr w:type="spellStart"/>
            <w:r w:rsidRPr="00E911AB">
              <w:rPr>
                <w:rFonts w:asciiTheme="minorHAnsi" w:hAnsiTheme="minorHAnsi" w:cstheme="minorHAnsi"/>
                <w:b/>
                <w:bCs/>
                <w:sz w:val="24"/>
                <w:szCs w:val="24"/>
              </w:rPr>
              <w:t>Gripper</w:t>
            </w:r>
            <w:proofErr w:type="spellEnd"/>
          </w:p>
        </w:tc>
      </w:tr>
      <w:tr w:rsidR="003F6A2A" w:rsidRPr="00E911AB" w14:paraId="5B075782" w14:textId="77777777" w:rsidTr="002019EB">
        <w:trPr>
          <w:trHeight w:val="288"/>
        </w:trPr>
        <w:tc>
          <w:tcPr>
            <w:tcW w:w="9918" w:type="dxa"/>
            <w:hideMark/>
          </w:tcPr>
          <w:p w14:paraId="6037E2DE"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Ajuste de la fuerza de la carga útil: 7 [kg] 15.5 [lb]</w:t>
            </w:r>
          </w:p>
        </w:tc>
      </w:tr>
      <w:tr w:rsidR="003F6A2A" w:rsidRPr="00E911AB" w14:paraId="0F566EC2" w14:textId="77777777" w:rsidTr="002019EB">
        <w:trPr>
          <w:trHeight w:val="288"/>
        </w:trPr>
        <w:tc>
          <w:tcPr>
            <w:tcW w:w="9918" w:type="dxa"/>
            <w:hideMark/>
          </w:tcPr>
          <w:p w14:paraId="43B4EF8B"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Ajuste de forma de carga útil: 11 [kg] 24.3 [lb]</w:t>
            </w:r>
          </w:p>
        </w:tc>
      </w:tr>
      <w:tr w:rsidR="003F6A2A" w:rsidRPr="00E911AB" w14:paraId="17300284" w14:textId="77777777" w:rsidTr="002019EB">
        <w:trPr>
          <w:trHeight w:val="288"/>
        </w:trPr>
        <w:tc>
          <w:tcPr>
            <w:tcW w:w="9918" w:type="dxa"/>
            <w:hideMark/>
          </w:tcPr>
          <w:p w14:paraId="01E3B1FE"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Carrera total: 38 [mm] 1.49 [</w:t>
            </w:r>
            <w:proofErr w:type="spellStart"/>
            <w:r w:rsidRPr="00E911AB">
              <w:rPr>
                <w:rFonts w:asciiTheme="minorHAnsi" w:hAnsiTheme="minorHAnsi" w:cstheme="minorHAnsi"/>
                <w:sz w:val="24"/>
                <w:szCs w:val="24"/>
              </w:rPr>
              <w:t>inch</w:t>
            </w:r>
            <w:proofErr w:type="spellEnd"/>
            <w:r w:rsidRPr="00E911AB">
              <w:rPr>
                <w:rFonts w:asciiTheme="minorHAnsi" w:hAnsiTheme="minorHAnsi" w:cstheme="minorHAnsi"/>
                <w:sz w:val="24"/>
                <w:szCs w:val="24"/>
              </w:rPr>
              <w:t>]</w:t>
            </w:r>
          </w:p>
        </w:tc>
      </w:tr>
      <w:tr w:rsidR="003F6A2A" w:rsidRPr="00E911AB" w14:paraId="6DECF366" w14:textId="77777777" w:rsidTr="002019EB">
        <w:trPr>
          <w:trHeight w:val="816"/>
        </w:trPr>
        <w:tc>
          <w:tcPr>
            <w:tcW w:w="9918" w:type="dxa"/>
            <w:hideMark/>
          </w:tcPr>
          <w:p w14:paraId="27DD3FFF"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Rango de ancho de agarre:</w:t>
            </w:r>
            <w:r w:rsidRPr="00E911AB">
              <w:rPr>
                <w:rFonts w:asciiTheme="minorHAnsi" w:hAnsiTheme="minorHAnsi" w:cstheme="minorHAnsi"/>
                <w:sz w:val="24"/>
                <w:szCs w:val="24"/>
              </w:rPr>
              <w:br/>
              <w:t xml:space="preserve">Externa: </w:t>
            </w:r>
            <w:r w:rsidRPr="00E911AB">
              <w:rPr>
                <w:rFonts w:asciiTheme="minorHAnsi" w:hAnsiTheme="minorHAnsi" w:cstheme="minorHAnsi"/>
                <w:sz w:val="24"/>
                <w:szCs w:val="24"/>
              </w:rPr>
              <w:br/>
              <w:t>Dedos hacia adentro 1 - 39 [mm] 0.039 - 1.53 [</w:t>
            </w:r>
            <w:proofErr w:type="spellStart"/>
            <w:r w:rsidRPr="00E911AB">
              <w:rPr>
                <w:rFonts w:asciiTheme="minorHAnsi" w:hAnsiTheme="minorHAnsi" w:cstheme="minorHAnsi"/>
                <w:sz w:val="24"/>
                <w:szCs w:val="24"/>
              </w:rPr>
              <w:t>inch</w:t>
            </w:r>
            <w:proofErr w:type="spellEnd"/>
            <w:r w:rsidRPr="00E911AB">
              <w:rPr>
                <w:rFonts w:asciiTheme="minorHAnsi" w:hAnsiTheme="minorHAnsi" w:cstheme="minorHAnsi"/>
                <w:sz w:val="24"/>
                <w:szCs w:val="24"/>
              </w:rPr>
              <w:t xml:space="preserve">] </w:t>
            </w:r>
            <w:r w:rsidRPr="00E911AB">
              <w:rPr>
                <w:rFonts w:asciiTheme="minorHAnsi" w:hAnsiTheme="minorHAnsi" w:cstheme="minorHAnsi"/>
                <w:sz w:val="24"/>
                <w:szCs w:val="24"/>
              </w:rPr>
              <w:br/>
              <w:t>Dedos hacia afuera 35 - 73 [mm] 1.37 - 2.87 [</w:t>
            </w:r>
            <w:proofErr w:type="spellStart"/>
            <w:r w:rsidRPr="00E911AB">
              <w:rPr>
                <w:rFonts w:asciiTheme="minorHAnsi" w:hAnsiTheme="minorHAnsi" w:cstheme="minorHAnsi"/>
                <w:sz w:val="24"/>
                <w:szCs w:val="24"/>
              </w:rPr>
              <w:t>inch</w:t>
            </w:r>
            <w:proofErr w:type="spellEnd"/>
            <w:r w:rsidRPr="00E911AB">
              <w:rPr>
                <w:rFonts w:asciiTheme="minorHAnsi" w:hAnsiTheme="minorHAnsi" w:cstheme="minorHAnsi"/>
                <w:sz w:val="24"/>
                <w:szCs w:val="24"/>
              </w:rPr>
              <w:t xml:space="preserve">] </w:t>
            </w:r>
          </w:p>
        </w:tc>
      </w:tr>
      <w:tr w:rsidR="003F6A2A" w:rsidRPr="00E911AB" w14:paraId="30605FD9" w14:textId="77777777" w:rsidTr="002019EB">
        <w:trPr>
          <w:trHeight w:val="840"/>
        </w:trPr>
        <w:tc>
          <w:tcPr>
            <w:tcW w:w="9918" w:type="dxa"/>
            <w:hideMark/>
          </w:tcPr>
          <w:p w14:paraId="3642811F"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Rango de ancho de agarre:</w:t>
            </w:r>
            <w:r w:rsidRPr="00E911AB">
              <w:rPr>
                <w:rFonts w:asciiTheme="minorHAnsi" w:hAnsiTheme="minorHAnsi" w:cstheme="minorHAnsi"/>
                <w:sz w:val="24"/>
                <w:szCs w:val="24"/>
              </w:rPr>
              <w:br/>
              <w:t xml:space="preserve">Interna: </w:t>
            </w:r>
            <w:r w:rsidRPr="00E911AB">
              <w:rPr>
                <w:rFonts w:asciiTheme="minorHAnsi" w:hAnsiTheme="minorHAnsi" w:cstheme="minorHAnsi"/>
                <w:sz w:val="24"/>
                <w:szCs w:val="24"/>
              </w:rPr>
              <w:br/>
              <w:t>Dedos hacia adentro 11 - 49 [mm] 0.43 - 1.92 [</w:t>
            </w:r>
            <w:proofErr w:type="spellStart"/>
            <w:r w:rsidRPr="00E911AB">
              <w:rPr>
                <w:rFonts w:asciiTheme="minorHAnsi" w:hAnsiTheme="minorHAnsi" w:cstheme="minorHAnsi"/>
                <w:sz w:val="24"/>
                <w:szCs w:val="24"/>
              </w:rPr>
              <w:t>inch</w:t>
            </w:r>
            <w:proofErr w:type="spellEnd"/>
            <w:r w:rsidRPr="00E911AB">
              <w:rPr>
                <w:rFonts w:asciiTheme="minorHAnsi" w:hAnsiTheme="minorHAnsi" w:cstheme="minorHAnsi"/>
                <w:sz w:val="24"/>
                <w:szCs w:val="24"/>
              </w:rPr>
              <w:t xml:space="preserve">] </w:t>
            </w:r>
            <w:r w:rsidRPr="00E911AB">
              <w:rPr>
                <w:rFonts w:asciiTheme="minorHAnsi" w:hAnsiTheme="minorHAnsi" w:cstheme="minorHAnsi"/>
                <w:sz w:val="24"/>
                <w:szCs w:val="24"/>
              </w:rPr>
              <w:br/>
              <w:t>Dedos hacia afuera 45 - 83 [mm] 1.77 – 3.26 [</w:t>
            </w:r>
            <w:proofErr w:type="spellStart"/>
            <w:r w:rsidRPr="00E911AB">
              <w:rPr>
                <w:rFonts w:asciiTheme="minorHAnsi" w:hAnsiTheme="minorHAnsi" w:cstheme="minorHAnsi"/>
                <w:sz w:val="24"/>
                <w:szCs w:val="24"/>
              </w:rPr>
              <w:t>inch</w:t>
            </w:r>
            <w:proofErr w:type="spellEnd"/>
            <w:r w:rsidRPr="00E911AB">
              <w:rPr>
                <w:rFonts w:asciiTheme="minorHAnsi" w:hAnsiTheme="minorHAnsi" w:cstheme="minorHAnsi"/>
                <w:sz w:val="24"/>
                <w:szCs w:val="24"/>
              </w:rPr>
              <w:t xml:space="preserve">] </w:t>
            </w:r>
          </w:p>
        </w:tc>
      </w:tr>
      <w:tr w:rsidR="003F6A2A" w:rsidRPr="00E911AB" w14:paraId="38A2BDD2" w14:textId="77777777" w:rsidTr="002019EB">
        <w:trPr>
          <w:trHeight w:val="288"/>
        </w:trPr>
        <w:tc>
          <w:tcPr>
            <w:tcW w:w="9918" w:type="dxa"/>
            <w:noWrap/>
            <w:hideMark/>
          </w:tcPr>
          <w:p w14:paraId="7C49DCA6" w14:textId="77777777" w:rsidR="003F6A2A" w:rsidRPr="00E911AB" w:rsidRDefault="003F6A2A" w:rsidP="002019EB">
            <w:pPr>
              <w:jc w:val="left"/>
              <w:rPr>
                <w:rFonts w:asciiTheme="minorHAnsi" w:hAnsiTheme="minorHAnsi" w:cstheme="minorHAnsi"/>
                <w:sz w:val="24"/>
                <w:szCs w:val="24"/>
              </w:rPr>
            </w:pPr>
            <w:proofErr w:type="spellStart"/>
            <w:r w:rsidRPr="00E911AB">
              <w:rPr>
                <w:rFonts w:asciiTheme="minorHAnsi" w:hAnsiTheme="minorHAnsi" w:cstheme="minorHAnsi"/>
                <w:sz w:val="24"/>
                <w:szCs w:val="24"/>
              </w:rPr>
              <w:t>Repetibilidad</w:t>
            </w:r>
            <w:proofErr w:type="spellEnd"/>
            <w:r w:rsidRPr="00E911AB">
              <w:rPr>
                <w:rFonts w:asciiTheme="minorHAnsi" w:hAnsiTheme="minorHAnsi" w:cstheme="minorHAnsi"/>
                <w:sz w:val="24"/>
                <w:szCs w:val="24"/>
              </w:rPr>
              <w:t>: +/- 0.1 [mm] +/- 0.004 [</w:t>
            </w:r>
            <w:proofErr w:type="spellStart"/>
            <w:r w:rsidRPr="00E911AB">
              <w:rPr>
                <w:rFonts w:asciiTheme="minorHAnsi" w:hAnsiTheme="minorHAnsi" w:cstheme="minorHAnsi"/>
                <w:sz w:val="24"/>
                <w:szCs w:val="24"/>
              </w:rPr>
              <w:t>inch</w:t>
            </w:r>
            <w:proofErr w:type="spellEnd"/>
            <w:r w:rsidRPr="00E911AB">
              <w:rPr>
                <w:rFonts w:asciiTheme="minorHAnsi" w:hAnsiTheme="minorHAnsi" w:cstheme="minorHAnsi"/>
                <w:sz w:val="24"/>
                <w:szCs w:val="24"/>
              </w:rPr>
              <w:t>]</w:t>
            </w:r>
          </w:p>
        </w:tc>
      </w:tr>
      <w:tr w:rsidR="003F6A2A" w:rsidRPr="00E911AB" w14:paraId="2FBAE63F" w14:textId="77777777" w:rsidTr="002019EB">
        <w:trPr>
          <w:trHeight w:val="288"/>
        </w:trPr>
        <w:tc>
          <w:tcPr>
            <w:tcW w:w="9918" w:type="dxa"/>
            <w:hideMark/>
          </w:tcPr>
          <w:p w14:paraId="56590252"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Fuerza: 20 - 140 [N]</w:t>
            </w:r>
          </w:p>
        </w:tc>
      </w:tr>
      <w:tr w:rsidR="003F6A2A" w:rsidRPr="00E911AB" w14:paraId="4EECFEB6" w14:textId="77777777" w:rsidTr="002019EB">
        <w:trPr>
          <w:trHeight w:val="288"/>
        </w:trPr>
        <w:tc>
          <w:tcPr>
            <w:tcW w:w="9918" w:type="dxa"/>
            <w:hideMark/>
          </w:tcPr>
          <w:p w14:paraId="301FCC4A"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 xml:space="preserve">Tolerancia a la fuerza:  +/-5 [N] </w:t>
            </w:r>
          </w:p>
        </w:tc>
      </w:tr>
      <w:tr w:rsidR="003F6A2A" w:rsidRPr="00E911AB" w14:paraId="5DEFC592" w14:textId="77777777" w:rsidTr="002019EB">
        <w:trPr>
          <w:trHeight w:val="288"/>
        </w:trPr>
        <w:tc>
          <w:tcPr>
            <w:tcW w:w="9918" w:type="dxa"/>
            <w:hideMark/>
          </w:tcPr>
          <w:p w14:paraId="74F45F0F"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Velocidad: 16 - 450 [mm/s]</w:t>
            </w:r>
          </w:p>
        </w:tc>
      </w:tr>
      <w:tr w:rsidR="003F6A2A" w:rsidRPr="00E911AB" w14:paraId="64228E78" w14:textId="77777777" w:rsidTr="002019EB">
        <w:trPr>
          <w:trHeight w:val="288"/>
        </w:trPr>
        <w:tc>
          <w:tcPr>
            <w:tcW w:w="9918" w:type="dxa"/>
            <w:hideMark/>
          </w:tcPr>
          <w:p w14:paraId="527B6D72"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lastRenderedPageBreak/>
              <w:t>Tiempo (incluida la activación del freno): 200  [ms]</w:t>
            </w:r>
          </w:p>
        </w:tc>
      </w:tr>
      <w:tr w:rsidR="003F6A2A" w:rsidRPr="00E911AB" w14:paraId="21DCD9D6" w14:textId="77777777" w:rsidTr="002019EB">
        <w:trPr>
          <w:trHeight w:val="288"/>
        </w:trPr>
        <w:tc>
          <w:tcPr>
            <w:tcW w:w="9918" w:type="dxa"/>
            <w:hideMark/>
          </w:tcPr>
          <w:p w14:paraId="1CC08C8E"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Temperatura de almacenamiento: 0 - 60 [°C]  32 - 140 [°F]</w:t>
            </w:r>
          </w:p>
        </w:tc>
      </w:tr>
      <w:tr w:rsidR="003F6A2A" w:rsidRPr="00E911AB" w14:paraId="2C1D8664" w14:textId="77777777" w:rsidTr="002019EB">
        <w:trPr>
          <w:trHeight w:val="288"/>
        </w:trPr>
        <w:tc>
          <w:tcPr>
            <w:tcW w:w="9918" w:type="dxa"/>
            <w:hideMark/>
          </w:tcPr>
          <w:p w14:paraId="309DADB3"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Motor integrado</w:t>
            </w:r>
          </w:p>
        </w:tc>
      </w:tr>
      <w:tr w:rsidR="003F6A2A" w:rsidRPr="003B4A54" w14:paraId="7F667369" w14:textId="77777777" w:rsidTr="002019EB">
        <w:trPr>
          <w:trHeight w:val="612"/>
        </w:trPr>
        <w:tc>
          <w:tcPr>
            <w:tcW w:w="9918" w:type="dxa"/>
            <w:hideMark/>
          </w:tcPr>
          <w:p w14:paraId="03B9866B" w14:textId="77777777" w:rsidR="003F6A2A" w:rsidRPr="00E911AB" w:rsidRDefault="003F6A2A" w:rsidP="002019EB">
            <w:pPr>
              <w:jc w:val="left"/>
              <w:rPr>
                <w:rFonts w:asciiTheme="minorHAnsi" w:hAnsiTheme="minorHAnsi" w:cstheme="minorHAnsi"/>
                <w:sz w:val="24"/>
                <w:szCs w:val="24"/>
                <w:lang w:val="en-US"/>
              </w:rPr>
            </w:pPr>
            <w:r w:rsidRPr="00E911AB">
              <w:rPr>
                <w:rFonts w:asciiTheme="minorHAnsi" w:hAnsiTheme="minorHAnsi" w:cstheme="minorHAnsi"/>
                <w:sz w:val="24"/>
                <w:szCs w:val="24"/>
                <w:lang w:val="en-US"/>
              </w:rPr>
              <w:t xml:space="preserve">Dimensions [L x W x D] </w:t>
            </w:r>
            <w:r w:rsidRPr="00E911AB">
              <w:rPr>
                <w:rFonts w:asciiTheme="minorHAnsi" w:hAnsiTheme="minorHAnsi" w:cstheme="minorHAnsi"/>
                <w:sz w:val="24"/>
                <w:szCs w:val="24"/>
                <w:lang w:val="en-US"/>
              </w:rPr>
              <w:br/>
              <w:t>144 x 90 x 71 [mm]</w:t>
            </w:r>
            <w:r w:rsidRPr="00E911AB">
              <w:rPr>
                <w:rFonts w:asciiTheme="minorHAnsi" w:hAnsiTheme="minorHAnsi" w:cstheme="minorHAnsi"/>
                <w:sz w:val="24"/>
                <w:szCs w:val="24"/>
                <w:lang w:val="en-US"/>
              </w:rPr>
              <w:br/>
              <w:t>5.67 x 3.54 x 2.79 [inch]</w:t>
            </w:r>
          </w:p>
        </w:tc>
      </w:tr>
      <w:tr w:rsidR="003F6A2A" w:rsidRPr="00E911AB" w14:paraId="2E70CE99" w14:textId="77777777" w:rsidTr="002019EB">
        <w:trPr>
          <w:trHeight w:val="288"/>
        </w:trPr>
        <w:tc>
          <w:tcPr>
            <w:tcW w:w="9918" w:type="dxa"/>
            <w:hideMark/>
          </w:tcPr>
          <w:p w14:paraId="18667A5C"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Peso: 1.1 [kg]   2.4 [lb]</w:t>
            </w:r>
          </w:p>
        </w:tc>
      </w:tr>
    </w:tbl>
    <w:p w14:paraId="38B29FBF" w14:textId="77777777" w:rsidR="003F6A2A" w:rsidRDefault="003F6A2A" w:rsidP="003F6A2A">
      <w:pPr>
        <w:jc w:val="left"/>
        <w:rPr>
          <w:rFonts w:asciiTheme="minorHAnsi" w:hAnsiTheme="minorHAnsi" w:cstheme="minorHAnsi"/>
          <w:sz w:val="24"/>
          <w:szCs w:val="24"/>
        </w:rPr>
      </w:pPr>
    </w:p>
    <w:tbl>
      <w:tblPr>
        <w:tblStyle w:val="Tablaconcuadrcula"/>
        <w:tblW w:w="0" w:type="auto"/>
        <w:tblLook w:val="04A0" w:firstRow="1" w:lastRow="0" w:firstColumn="1" w:lastColumn="0" w:noHBand="0" w:noVBand="1"/>
      </w:tblPr>
      <w:tblGrid>
        <w:gridCol w:w="9918"/>
      </w:tblGrid>
      <w:tr w:rsidR="003F6A2A" w:rsidRPr="00E911AB" w14:paraId="2265B549" w14:textId="77777777" w:rsidTr="002019EB">
        <w:trPr>
          <w:trHeight w:val="300"/>
        </w:trPr>
        <w:tc>
          <w:tcPr>
            <w:tcW w:w="9918" w:type="dxa"/>
            <w:hideMark/>
          </w:tcPr>
          <w:p w14:paraId="37A725E6" w14:textId="77777777" w:rsidR="003F6A2A" w:rsidRPr="00E911AB" w:rsidRDefault="003F6A2A" w:rsidP="002019EB">
            <w:pPr>
              <w:jc w:val="left"/>
              <w:rPr>
                <w:rFonts w:asciiTheme="minorHAnsi" w:hAnsiTheme="minorHAnsi" w:cstheme="minorHAnsi"/>
                <w:b/>
                <w:bCs/>
                <w:sz w:val="24"/>
                <w:szCs w:val="24"/>
                <w:lang w:val="en-US"/>
              </w:rPr>
            </w:pPr>
            <w:r>
              <w:rPr>
                <w:rFonts w:asciiTheme="minorHAnsi" w:hAnsiTheme="minorHAnsi" w:cstheme="minorHAnsi"/>
                <w:b/>
                <w:bCs/>
                <w:sz w:val="24"/>
                <w:szCs w:val="24"/>
              </w:rPr>
              <w:t>Banda Transportadora</w:t>
            </w:r>
          </w:p>
        </w:tc>
      </w:tr>
      <w:tr w:rsidR="003F6A2A" w:rsidRPr="00E911AB" w14:paraId="18775C50" w14:textId="77777777" w:rsidTr="002019EB">
        <w:trPr>
          <w:trHeight w:val="288"/>
        </w:trPr>
        <w:tc>
          <w:tcPr>
            <w:tcW w:w="9918" w:type="dxa"/>
            <w:hideMark/>
          </w:tcPr>
          <w:p w14:paraId="32E864FF"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Motor de torsión de salida constante de 10 a 300 rpm</w:t>
            </w:r>
          </w:p>
        </w:tc>
      </w:tr>
      <w:tr w:rsidR="003F6A2A" w:rsidRPr="00E911AB" w14:paraId="15CB6C95" w14:textId="77777777" w:rsidTr="002019EB">
        <w:trPr>
          <w:trHeight w:val="288"/>
        </w:trPr>
        <w:tc>
          <w:tcPr>
            <w:tcW w:w="9918" w:type="dxa"/>
            <w:hideMark/>
          </w:tcPr>
          <w:p w14:paraId="361D1C17"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 xml:space="preserve">Anchos de 6 in (150 mm) </w:t>
            </w:r>
          </w:p>
        </w:tc>
      </w:tr>
      <w:tr w:rsidR="003F6A2A" w:rsidRPr="00E911AB" w14:paraId="0CFEB915" w14:textId="77777777" w:rsidTr="002019EB">
        <w:trPr>
          <w:trHeight w:val="288"/>
        </w:trPr>
        <w:tc>
          <w:tcPr>
            <w:tcW w:w="9918" w:type="dxa"/>
            <w:noWrap/>
            <w:hideMark/>
          </w:tcPr>
          <w:p w14:paraId="38115BE2"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Longitudes de 4 ft (1200 mm)</w:t>
            </w:r>
          </w:p>
        </w:tc>
      </w:tr>
      <w:tr w:rsidR="003F6A2A" w:rsidRPr="00E911AB" w14:paraId="14AB2754" w14:textId="77777777" w:rsidTr="002019EB">
        <w:trPr>
          <w:trHeight w:val="288"/>
        </w:trPr>
        <w:tc>
          <w:tcPr>
            <w:tcW w:w="9918" w:type="dxa"/>
            <w:hideMark/>
          </w:tcPr>
          <w:p w14:paraId="230F1526"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Cargas de hasta 40 lb (54 kg)</w:t>
            </w:r>
          </w:p>
        </w:tc>
      </w:tr>
      <w:tr w:rsidR="003F6A2A" w:rsidRPr="00E911AB" w14:paraId="62C40D30" w14:textId="77777777" w:rsidTr="002019EB">
        <w:trPr>
          <w:trHeight w:val="288"/>
        </w:trPr>
        <w:tc>
          <w:tcPr>
            <w:tcW w:w="9918" w:type="dxa"/>
            <w:noWrap/>
            <w:hideMark/>
          </w:tcPr>
          <w:p w14:paraId="051070CD"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Velocidades de hasta 230 pies/min (70 m/min)</w:t>
            </w:r>
          </w:p>
        </w:tc>
      </w:tr>
      <w:tr w:rsidR="003F6A2A" w:rsidRPr="00E911AB" w14:paraId="678E6934" w14:textId="77777777" w:rsidTr="002019EB">
        <w:trPr>
          <w:trHeight w:val="288"/>
        </w:trPr>
        <w:tc>
          <w:tcPr>
            <w:tcW w:w="9918" w:type="dxa"/>
            <w:hideMark/>
          </w:tcPr>
          <w:p w14:paraId="163AC46E"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Totalmente encerrado, sin ventilación</w:t>
            </w:r>
          </w:p>
        </w:tc>
      </w:tr>
      <w:tr w:rsidR="003F6A2A" w:rsidRPr="00E911AB" w14:paraId="4FC82964" w14:textId="77777777" w:rsidTr="002019EB">
        <w:trPr>
          <w:trHeight w:val="408"/>
        </w:trPr>
        <w:tc>
          <w:tcPr>
            <w:tcW w:w="9918" w:type="dxa"/>
            <w:hideMark/>
          </w:tcPr>
          <w:p w14:paraId="5D66E766"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Controlador de velocidad variable recinto de nema 1/IP 20, 200-240 v, monofásico o trifásico, 47 a 63 Hz.</w:t>
            </w:r>
          </w:p>
        </w:tc>
      </w:tr>
      <w:tr w:rsidR="003F6A2A" w:rsidRPr="00E911AB" w14:paraId="19F6548D" w14:textId="77777777" w:rsidTr="002019EB">
        <w:trPr>
          <w:trHeight w:val="816"/>
        </w:trPr>
        <w:tc>
          <w:tcPr>
            <w:tcW w:w="9918" w:type="dxa"/>
            <w:hideMark/>
          </w:tcPr>
          <w:p w14:paraId="4CE8CC66" w14:textId="77777777" w:rsidR="003F6A2A" w:rsidRPr="00E911AB" w:rsidRDefault="003F6A2A" w:rsidP="002019EB">
            <w:pPr>
              <w:jc w:val="left"/>
              <w:rPr>
                <w:rFonts w:asciiTheme="minorHAnsi" w:hAnsiTheme="minorHAnsi" w:cstheme="minorHAnsi"/>
                <w:sz w:val="24"/>
                <w:szCs w:val="24"/>
              </w:rPr>
            </w:pPr>
            <w:r w:rsidRPr="00E911AB">
              <w:rPr>
                <w:rFonts w:asciiTheme="minorHAnsi" w:hAnsiTheme="minorHAnsi" w:cstheme="minorHAnsi"/>
                <w:sz w:val="24"/>
                <w:szCs w:val="24"/>
              </w:rPr>
              <w:t>Incluye teclado de membrana para arranque/parada y control de velocidad, capacidad de control i/o (entrada/salida) discreto, lectura digital para configuración de velocidad y parámetro.</w:t>
            </w:r>
          </w:p>
        </w:tc>
      </w:tr>
    </w:tbl>
    <w:p w14:paraId="1A16637E" w14:textId="77777777" w:rsidR="003F6A2A" w:rsidRDefault="003F6A2A" w:rsidP="003F6A2A">
      <w:pPr>
        <w:jc w:val="left"/>
        <w:rPr>
          <w:rFonts w:asciiTheme="minorHAnsi" w:hAnsiTheme="minorHAnsi" w:cstheme="minorHAnsi"/>
          <w:sz w:val="24"/>
          <w:szCs w:val="24"/>
        </w:rPr>
      </w:pPr>
    </w:p>
    <w:tbl>
      <w:tblPr>
        <w:tblStyle w:val="Tablaconcuadrcula"/>
        <w:tblW w:w="0" w:type="auto"/>
        <w:tblLook w:val="04A0" w:firstRow="1" w:lastRow="0" w:firstColumn="1" w:lastColumn="0" w:noHBand="0" w:noVBand="1"/>
      </w:tblPr>
      <w:tblGrid>
        <w:gridCol w:w="9918"/>
      </w:tblGrid>
      <w:tr w:rsidR="003F6A2A" w:rsidRPr="0011392E" w14:paraId="0504E8AD" w14:textId="77777777" w:rsidTr="002019EB">
        <w:trPr>
          <w:trHeight w:val="300"/>
        </w:trPr>
        <w:tc>
          <w:tcPr>
            <w:tcW w:w="9918" w:type="dxa"/>
            <w:hideMark/>
          </w:tcPr>
          <w:p w14:paraId="67F38A13" w14:textId="77777777" w:rsidR="003F6A2A" w:rsidRPr="0011392E" w:rsidRDefault="003F6A2A" w:rsidP="002019EB">
            <w:pPr>
              <w:jc w:val="left"/>
              <w:rPr>
                <w:rFonts w:asciiTheme="minorHAnsi" w:hAnsiTheme="minorHAnsi" w:cstheme="minorHAnsi"/>
                <w:b/>
                <w:bCs/>
                <w:sz w:val="24"/>
                <w:szCs w:val="24"/>
                <w:lang w:val="es-ES"/>
              </w:rPr>
            </w:pPr>
            <w:r w:rsidRPr="00EF66D3">
              <w:rPr>
                <w:rFonts w:asciiTheme="minorHAnsi" w:hAnsiTheme="minorHAnsi" w:cstheme="minorHAnsi"/>
                <w:b/>
                <w:bCs/>
                <w:sz w:val="24"/>
                <w:szCs w:val="24"/>
              </w:rPr>
              <w:t xml:space="preserve">Paquete A de entrenador RF200 </w:t>
            </w:r>
          </w:p>
        </w:tc>
      </w:tr>
      <w:tr w:rsidR="003F6A2A" w:rsidRPr="0011392E" w14:paraId="5C9BE2F8" w14:textId="77777777" w:rsidTr="002019EB">
        <w:trPr>
          <w:trHeight w:val="816"/>
        </w:trPr>
        <w:tc>
          <w:tcPr>
            <w:tcW w:w="9918" w:type="dxa"/>
            <w:hideMark/>
          </w:tcPr>
          <w:p w14:paraId="285EEC4C" w14:textId="77777777" w:rsidR="003F6A2A" w:rsidRPr="0011392E" w:rsidRDefault="003F6A2A" w:rsidP="002019EB">
            <w:pPr>
              <w:jc w:val="left"/>
              <w:rPr>
                <w:rFonts w:asciiTheme="minorHAnsi" w:hAnsiTheme="minorHAnsi" w:cstheme="minorHAnsi"/>
                <w:sz w:val="24"/>
                <w:szCs w:val="24"/>
              </w:rPr>
            </w:pPr>
            <w:r w:rsidRPr="0011392E">
              <w:rPr>
                <w:rFonts w:asciiTheme="minorHAnsi" w:hAnsiTheme="minorHAnsi" w:cstheme="minorHAnsi"/>
                <w:sz w:val="24"/>
                <w:szCs w:val="24"/>
              </w:rPr>
              <w:t>Paquete de entrenador RF200 incluye módulo de comunicación RF186CI, 2 lectores RF240R, 5 transpondedores MDS D428, software y documentación en DVD solo con fines de formación.</w:t>
            </w:r>
          </w:p>
        </w:tc>
      </w:tr>
    </w:tbl>
    <w:p w14:paraId="635F293F" w14:textId="77777777" w:rsidR="003F6A2A" w:rsidRDefault="003F6A2A" w:rsidP="003F6A2A">
      <w:pPr>
        <w:jc w:val="left"/>
        <w:rPr>
          <w:rFonts w:asciiTheme="minorHAnsi" w:hAnsiTheme="minorHAnsi" w:cstheme="minorHAnsi"/>
          <w:sz w:val="24"/>
          <w:szCs w:val="24"/>
        </w:rPr>
      </w:pPr>
    </w:p>
    <w:tbl>
      <w:tblPr>
        <w:tblStyle w:val="Tablaconcuadrcula"/>
        <w:tblW w:w="0" w:type="auto"/>
        <w:tblLook w:val="04A0" w:firstRow="1" w:lastRow="0" w:firstColumn="1" w:lastColumn="0" w:noHBand="0" w:noVBand="1"/>
      </w:tblPr>
      <w:tblGrid>
        <w:gridCol w:w="9918"/>
      </w:tblGrid>
      <w:tr w:rsidR="003F6A2A" w:rsidRPr="0011392E" w14:paraId="2075F605" w14:textId="77777777" w:rsidTr="002019EB">
        <w:trPr>
          <w:trHeight w:val="300"/>
        </w:trPr>
        <w:tc>
          <w:tcPr>
            <w:tcW w:w="9918" w:type="dxa"/>
            <w:hideMark/>
          </w:tcPr>
          <w:p w14:paraId="54BE37F8" w14:textId="77777777" w:rsidR="003F6A2A" w:rsidRPr="0011392E" w:rsidRDefault="003F6A2A" w:rsidP="002019EB">
            <w:pPr>
              <w:jc w:val="left"/>
              <w:rPr>
                <w:rFonts w:asciiTheme="minorHAnsi" w:hAnsiTheme="minorHAnsi" w:cstheme="minorHAnsi"/>
                <w:b/>
                <w:bCs/>
                <w:sz w:val="24"/>
                <w:szCs w:val="24"/>
                <w:lang w:val="es-ES"/>
              </w:rPr>
            </w:pPr>
            <w:r w:rsidRPr="0011392E">
              <w:rPr>
                <w:rFonts w:asciiTheme="minorHAnsi" w:hAnsiTheme="minorHAnsi" w:cstheme="minorHAnsi"/>
                <w:b/>
                <w:bCs/>
                <w:sz w:val="24"/>
                <w:szCs w:val="24"/>
              </w:rPr>
              <w:t xml:space="preserve">Paquete B de entrenador RF200 </w:t>
            </w:r>
          </w:p>
        </w:tc>
      </w:tr>
      <w:tr w:rsidR="003F6A2A" w:rsidRPr="0011392E" w14:paraId="0C45F08A" w14:textId="77777777" w:rsidTr="002019EB">
        <w:trPr>
          <w:trHeight w:val="816"/>
        </w:trPr>
        <w:tc>
          <w:tcPr>
            <w:tcW w:w="9918" w:type="dxa"/>
            <w:hideMark/>
          </w:tcPr>
          <w:p w14:paraId="686BD7E2" w14:textId="77777777" w:rsidR="003F6A2A" w:rsidRPr="0011392E" w:rsidRDefault="003F6A2A" w:rsidP="002019EB">
            <w:pPr>
              <w:jc w:val="left"/>
              <w:rPr>
                <w:rFonts w:asciiTheme="minorHAnsi" w:hAnsiTheme="minorHAnsi" w:cstheme="minorHAnsi"/>
                <w:sz w:val="24"/>
                <w:szCs w:val="24"/>
              </w:rPr>
            </w:pPr>
            <w:r w:rsidRPr="0011392E">
              <w:rPr>
                <w:rFonts w:asciiTheme="minorHAnsi" w:hAnsiTheme="minorHAnsi" w:cstheme="minorHAnsi"/>
                <w:sz w:val="24"/>
                <w:szCs w:val="24"/>
              </w:rPr>
              <w:t>Paquete entrenador RF200 para IO-Link (V1.1), 2x lectores RF210R (V1.1), 2x cables lectores para ET200SP, 5x transpondedores MDS D428, Software y documentación en DVD. Solo con fines formativos.</w:t>
            </w:r>
          </w:p>
        </w:tc>
      </w:tr>
    </w:tbl>
    <w:p w14:paraId="7229A623" w14:textId="77777777" w:rsidR="003F6A2A" w:rsidRDefault="003F6A2A" w:rsidP="003F6A2A">
      <w:pPr>
        <w:jc w:val="left"/>
        <w:rPr>
          <w:rFonts w:asciiTheme="minorHAnsi" w:hAnsiTheme="minorHAnsi" w:cstheme="minorHAnsi"/>
          <w:sz w:val="24"/>
          <w:szCs w:val="24"/>
        </w:rPr>
      </w:pPr>
    </w:p>
    <w:tbl>
      <w:tblPr>
        <w:tblStyle w:val="Tablaconcuadrcula"/>
        <w:tblW w:w="0" w:type="auto"/>
        <w:tblLook w:val="04A0" w:firstRow="1" w:lastRow="0" w:firstColumn="1" w:lastColumn="0" w:noHBand="0" w:noVBand="1"/>
      </w:tblPr>
      <w:tblGrid>
        <w:gridCol w:w="9918"/>
      </w:tblGrid>
      <w:tr w:rsidR="003F6A2A" w:rsidRPr="00071FC1" w14:paraId="5FB96266" w14:textId="77777777" w:rsidTr="002019EB">
        <w:trPr>
          <w:trHeight w:val="300"/>
        </w:trPr>
        <w:tc>
          <w:tcPr>
            <w:tcW w:w="9918" w:type="dxa"/>
            <w:hideMark/>
          </w:tcPr>
          <w:p w14:paraId="42D77BE9" w14:textId="77777777" w:rsidR="003F6A2A" w:rsidRPr="00071FC1" w:rsidRDefault="003F6A2A" w:rsidP="002019EB">
            <w:pPr>
              <w:jc w:val="left"/>
              <w:rPr>
                <w:rFonts w:asciiTheme="minorHAnsi" w:hAnsiTheme="minorHAnsi" w:cstheme="minorHAnsi"/>
                <w:b/>
                <w:bCs/>
                <w:sz w:val="24"/>
                <w:szCs w:val="24"/>
                <w:lang w:val="es-ES"/>
              </w:rPr>
            </w:pPr>
            <w:r w:rsidRPr="00071FC1">
              <w:rPr>
                <w:rFonts w:asciiTheme="minorHAnsi" w:hAnsiTheme="minorHAnsi" w:cstheme="minorHAnsi"/>
                <w:b/>
                <w:bCs/>
                <w:sz w:val="24"/>
                <w:szCs w:val="24"/>
              </w:rPr>
              <w:t>TRANSFORMADOR SECO 30 KVA 3F 480-220/127 V</w:t>
            </w:r>
          </w:p>
        </w:tc>
      </w:tr>
      <w:tr w:rsidR="003F6A2A" w:rsidRPr="00071FC1" w14:paraId="47807629" w14:textId="77777777" w:rsidTr="002019EB">
        <w:trPr>
          <w:trHeight w:val="1224"/>
        </w:trPr>
        <w:tc>
          <w:tcPr>
            <w:tcW w:w="9918" w:type="dxa"/>
            <w:hideMark/>
          </w:tcPr>
          <w:p w14:paraId="6600CB34" w14:textId="77777777" w:rsidR="003F6A2A" w:rsidRPr="00071FC1" w:rsidRDefault="003F6A2A" w:rsidP="002019EB">
            <w:pPr>
              <w:jc w:val="left"/>
              <w:rPr>
                <w:rFonts w:asciiTheme="minorHAnsi" w:hAnsiTheme="minorHAnsi" w:cstheme="minorHAnsi"/>
                <w:sz w:val="24"/>
                <w:szCs w:val="24"/>
              </w:rPr>
            </w:pPr>
            <w:r w:rsidRPr="00071FC1">
              <w:rPr>
                <w:rFonts w:asciiTheme="minorHAnsi" w:hAnsiTheme="minorHAnsi" w:cstheme="minorHAnsi"/>
                <w:sz w:val="24"/>
                <w:szCs w:val="24"/>
              </w:rPr>
              <w:t>CLASIFICACIÓN:</w:t>
            </w:r>
            <w:r w:rsidRPr="00071FC1">
              <w:rPr>
                <w:rFonts w:asciiTheme="minorHAnsi" w:hAnsiTheme="minorHAnsi" w:cstheme="minorHAnsi"/>
                <w:sz w:val="24"/>
                <w:szCs w:val="24"/>
              </w:rPr>
              <w:br/>
              <w:t>AL 3PH 60HZ 30.0KVA 480 +2,-4(2.5%TAPS) 220Y/127</w:t>
            </w:r>
            <w:r w:rsidRPr="00071FC1">
              <w:rPr>
                <w:rFonts w:asciiTheme="minorHAnsi" w:hAnsiTheme="minorHAnsi" w:cstheme="minorHAnsi"/>
                <w:sz w:val="24"/>
                <w:szCs w:val="24"/>
              </w:rPr>
              <w:br/>
              <w:t>Marco = EE72</w:t>
            </w:r>
            <w:r w:rsidRPr="00071FC1">
              <w:rPr>
                <w:rFonts w:asciiTheme="minorHAnsi" w:hAnsiTheme="minorHAnsi" w:cstheme="minorHAnsi"/>
                <w:sz w:val="24"/>
                <w:szCs w:val="24"/>
              </w:rPr>
              <w:br/>
              <w:t xml:space="preserve">Aumento de la temperatura (C) = 150 </w:t>
            </w:r>
            <w:r w:rsidRPr="00071FC1">
              <w:rPr>
                <w:rFonts w:asciiTheme="minorHAnsi" w:hAnsiTheme="minorHAnsi" w:cstheme="minorHAnsi"/>
                <w:sz w:val="24"/>
                <w:szCs w:val="24"/>
              </w:rPr>
              <w:br/>
            </w:r>
            <w:r w:rsidRPr="00071FC1">
              <w:rPr>
                <w:rFonts w:asciiTheme="minorHAnsi" w:hAnsiTheme="minorHAnsi" w:cstheme="minorHAnsi"/>
                <w:sz w:val="24"/>
                <w:szCs w:val="24"/>
              </w:rPr>
              <w:lastRenderedPageBreak/>
              <w:t>Sistema de aislamiento = 220C</w:t>
            </w:r>
            <w:r w:rsidRPr="00071FC1">
              <w:rPr>
                <w:rFonts w:asciiTheme="minorHAnsi" w:hAnsiTheme="minorHAnsi" w:cstheme="minorHAnsi"/>
                <w:sz w:val="24"/>
                <w:szCs w:val="24"/>
              </w:rPr>
              <w:br/>
              <w:t xml:space="preserve">Nivel de sonido promedio (dB) = 45 </w:t>
            </w:r>
          </w:p>
        </w:tc>
      </w:tr>
      <w:tr w:rsidR="003F6A2A" w:rsidRPr="00071FC1" w14:paraId="4A72AACD" w14:textId="77777777" w:rsidTr="002019EB">
        <w:trPr>
          <w:trHeight w:val="1044"/>
        </w:trPr>
        <w:tc>
          <w:tcPr>
            <w:tcW w:w="9918" w:type="dxa"/>
            <w:hideMark/>
          </w:tcPr>
          <w:p w14:paraId="2641EECB" w14:textId="77777777" w:rsidR="003F6A2A" w:rsidRPr="00071FC1" w:rsidRDefault="003F6A2A" w:rsidP="002019EB">
            <w:pPr>
              <w:jc w:val="left"/>
              <w:rPr>
                <w:rFonts w:asciiTheme="minorHAnsi" w:hAnsiTheme="minorHAnsi" w:cstheme="minorHAnsi"/>
                <w:sz w:val="24"/>
                <w:szCs w:val="24"/>
              </w:rPr>
            </w:pPr>
            <w:r w:rsidRPr="00071FC1">
              <w:rPr>
                <w:rFonts w:asciiTheme="minorHAnsi" w:hAnsiTheme="minorHAnsi" w:cstheme="minorHAnsi"/>
                <w:sz w:val="24"/>
                <w:szCs w:val="24"/>
              </w:rPr>
              <w:lastRenderedPageBreak/>
              <w:t>EFICIENCIA:</w:t>
            </w:r>
            <w:r w:rsidRPr="00071FC1">
              <w:rPr>
                <w:rFonts w:asciiTheme="minorHAnsi" w:hAnsiTheme="minorHAnsi" w:cstheme="minorHAnsi"/>
                <w:sz w:val="24"/>
                <w:szCs w:val="24"/>
              </w:rPr>
              <w:br/>
              <w:t>Eficiencias a la temperatura de referencia de subida + 20C (Calculado).</w:t>
            </w:r>
            <w:r w:rsidRPr="00071FC1">
              <w:rPr>
                <w:rFonts w:asciiTheme="minorHAnsi" w:hAnsiTheme="minorHAnsi" w:cstheme="minorHAnsi"/>
                <w:sz w:val="24"/>
                <w:szCs w:val="24"/>
              </w:rPr>
              <w:br/>
              <w:t>Carga (%)  35</w:t>
            </w:r>
            <w:r w:rsidRPr="00071FC1">
              <w:rPr>
                <w:rFonts w:asciiTheme="minorHAnsi" w:hAnsiTheme="minorHAnsi" w:cstheme="minorHAnsi"/>
                <w:sz w:val="24"/>
                <w:szCs w:val="24"/>
              </w:rPr>
              <w:br/>
              <w:t xml:space="preserve">Eficiencia (%)  por lo menos  97.5 </w:t>
            </w:r>
          </w:p>
        </w:tc>
      </w:tr>
      <w:tr w:rsidR="003F6A2A" w:rsidRPr="00071FC1" w14:paraId="63B4EC23" w14:textId="77777777" w:rsidTr="002019EB">
        <w:trPr>
          <w:trHeight w:val="1248"/>
        </w:trPr>
        <w:tc>
          <w:tcPr>
            <w:tcW w:w="9918" w:type="dxa"/>
            <w:hideMark/>
          </w:tcPr>
          <w:p w14:paraId="2C0F5822" w14:textId="77777777" w:rsidR="003F6A2A" w:rsidRPr="00071FC1" w:rsidRDefault="003F6A2A" w:rsidP="002019EB">
            <w:pPr>
              <w:jc w:val="left"/>
              <w:rPr>
                <w:rFonts w:asciiTheme="minorHAnsi" w:hAnsiTheme="minorHAnsi" w:cstheme="minorHAnsi"/>
                <w:sz w:val="24"/>
                <w:szCs w:val="24"/>
              </w:rPr>
            </w:pPr>
            <w:r w:rsidRPr="00071FC1">
              <w:rPr>
                <w:rFonts w:asciiTheme="minorHAnsi" w:hAnsiTheme="minorHAnsi" w:cstheme="minorHAnsi"/>
                <w:sz w:val="24"/>
                <w:szCs w:val="24"/>
              </w:rPr>
              <w:t>IMPEDANCIA:</w:t>
            </w:r>
            <w:r w:rsidRPr="00071FC1">
              <w:rPr>
                <w:rFonts w:asciiTheme="minorHAnsi" w:hAnsiTheme="minorHAnsi" w:cstheme="minorHAnsi"/>
                <w:sz w:val="24"/>
                <w:szCs w:val="24"/>
              </w:rPr>
              <w:br/>
              <w:t>Impedancia a la temperatura de referencia de subida + 20C (Calculado).</w:t>
            </w:r>
            <w:r w:rsidRPr="00071FC1">
              <w:rPr>
                <w:rFonts w:asciiTheme="minorHAnsi" w:hAnsiTheme="minorHAnsi" w:cstheme="minorHAnsi"/>
                <w:sz w:val="24"/>
                <w:szCs w:val="24"/>
              </w:rPr>
              <w:br/>
              <w:t xml:space="preserve"> %R = 4.2</w:t>
            </w:r>
            <w:r w:rsidRPr="00071FC1">
              <w:rPr>
                <w:rFonts w:asciiTheme="minorHAnsi" w:hAnsiTheme="minorHAnsi" w:cstheme="minorHAnsi"/>
                <w:sz w:val="24"/>
                <w:szCs w:val="24"/>
              </w:rPr>
              <w:br/>
              <w:t xml:space="preserve"> %X = 4.2</w:t>
            </w:r>
            <w:r w:rsidRPr="00071FC1">
              <w:rPr>
                <w:rFonts w:asciiTheme="minorHAnsi" w:hAnsiTheme="minorHAnsi" w:cstheme="minorHAnsi"/>
                <w:sz w:val="24"/>
                <w:szCs w:val="24"/>
              </w:rPr>
              <w:br/>
              <w:t xml:space="preserve"> %Z = 6.0 </w:t>
            </w:r>
          </w:p>
        </w:tc>
      </w:tr>
      <w:tr w:rsidR="003F6A2A" w:rsidRPr="00071FC1" w14:paraId="127C5B82" w14:textId="77777777" w:rsidTr="002019EB">
        <w:trPr>
          <w:trHeight w:val="1020"/>
        </w:trPr>
        <w:tc>
          <w:tcPr>
            <w:tcW w:w="9918" w:type="dxa"/>
            <w:hideMark/>
          </w:tcPr>
          <w:p w14:paraId="2ED3E81D" w14:textId="77777777" w:rsidR="003F6A2A" w:rsidRPr="00071FC1" w:rsidRDefault="003F6A2A" w:rsidP="002019EB">
            <w:pPr>
              <w:jc w:val="left"/>
              <w:rPr>
                <w:rFonts w:asciiTheme="minorHAnsi" w:hAnsiTheme="minorHAnsi" w:cstheme="minorHAnsi"/>
                <w:sz w:val="24"/>
                <w:szCs w:val="24"/>
              </w:rPr>
            </w:pPr>
            <w:r w:rsidRPr="00071FC1">
              <w:rPr>
                <w:rFonts w:asciiTheme="minorHAnsi" w:hAnsiTheme="minorHAnsi" w:cstheme="minorHAnsi"/>
                <w:sz w:val="24"/>
                <w:szCs w:val="24"/>
              </w:rPr>
              <w:t>REGULACIÓN:</w:t>
            </w:r>
            <w:r w:rsidRPr="00071FC1">
              <w:rPr>
                <w:rFonts w:asciiTheme="minorHAnsi" w:hAnsiTheme="minorHAnsi" w:cstheme="minorHAnsi"/>
                <w:sz w:val="24"/>
                <w:szCs w:val="24"/>
              </w:rPr>
              <w:br/>
              <w:t>Regulación a la temperatura de referencia de subida + 20C (Calculado).</w:t>
            </w:r>
            <w:r w:rsidRPr="00071FC1">
              <w:rPr>
                <w:rFonts w:asciiTheme="minorHAnsi" w:hAnsiTheme="minorHAnsi" w:cstheme="minorHAnsi"/>
                <w:sz w:val="24"/>
                <w:szCs w:val="24"/>
              </w:rPr>
              <w:br/>
              <w:t>PF                              1.0       0.8</w:t>
            </w:r>
            <w:r w:rsidRPr="00071FC1">
              <w:rPr>
                <w:rFonts w:asciiTheme="minorHAnsi" w:hAnsiTheme="minorHAnsi" w:cstheme="minorHAnsi"/>
                <w:sz w:val="24"/>
                <w:szCs w:val="24"/>
              </w:rPr>
              <w:br/>
              <w:t xml:space="preserve">Regulación (%)    </w:t>
            </w:r>
            <w:r>
              <w:rPr>
                <w:rFonts w:asciiTheme="minorHAnsi" w:hAnsiTheme="minorHAnsi" w:cstheme="minorHAnsi"/>
                <w:sz w:val="24"/>
                <w:szCs w:val="24"/>
              </w:rPr>
              <w:t xml:space="preserve">    </w:t>
            </w:r>
            <w:r w:rsidRPr="00071FC1">
              <w:rPr>
                <w:rFonts w:asciiTheme="minorHAnsi" w:hAnsiTheme="minorHAnsi" w:cstheme="minorHAnsi"/>
                <w:sz w:val="24"/>
                <w:szCs w:val="24"/>
              </w:rPr>
              <w:t xml:space="preserve"> 4.3       5.9 </w:t>
            </w:r>
          </w:p>
        </w:tc>
      </w:tr>
    </w:tbl>
    <w:p w14:paraId="47CF3BD4" w14:textId="77777777" w:rsidR="003F6A2A" w:rsidRDefault="003F6A2A" w:rsidP="003F6A2A">
      <w:pPr>
        <w:jc w:val="center"/>
        <w:rPr>
          <w:rFonts w:asciiTheme="minorHAnsi" w:hAnsiTheme="minorHAnsi" w:cstheme="minorHAnsi"/>
          <w:b/>
          <w:sz w:val="32"/>
          <w:szCs w:val="32"/>
        </w:rPr>
      </w:pPr>
    </w:p>
    <w:p w14:paraId="7437174B" w14:textId="77777777" w:rsidR="003F6A2A" w:rsidRDefault="003F6A2A" w:rsidP="003F6A2A">
      <w:pPr>
        <w:jc w:val="center"/>
        <w:rPr>
          <w:rFonts w:asciiTheme="minorHAnsi" w:hAnsiTheme="minorHAnsi" w:cstheme="minorHAnsi"/>
          <w:b/>
          <w:sz w:val="32"/>
          <w:szCs w:val="32"/>
        </w:rPr>
      </w:pPr>
    </w:p>
    <w:p w14:paraId="00858BF1" w14:textId="77777777" w:rsidR="003F6A2A" w:rsidRPr="00BC70EC" w:rsidRDefault="003F6A2A" w:rsidP="003F6A2A">
      <w:pPr>
        <w:jc w:val="center"/>
        <w:rPr>
          <w:rFonts w:asciiTheme="minorHAnsi" w:eastAsiaTheme="minorHAnsi" w:hAnsiTheme="minorHAnsi" w:cstheme="minorHAnsi"/>
          <w:sz w:val="20"/>
          <w:szCs w:val="20"/>
          <w:shd w:val="clear" w:color="auto" w:fill="FFFFFF"/>
        </w:rPr>
      </w:pPr>
    </w:p>
    <w:p w14:paraId="1E563B0D" w14:textId="77777777" w:rsidR="003F6A2A" w:rsidRDefault="003F6A2A" w:rsidP="003F6A2A">
      <w:pPr>
        <w:spacing w:line="240" w:lineRule="auto"/>
        <w:jc w:val="center"/>
        <w:rPr>
          <w:rFonts w:asciiTheme="minorHAnsi" w:eastAsiaTheme="minorHAnsi" w:hAnsiTheme="minorHAnsi" w:cstheme="minorHAnsi"/>
          <w:b/>
          <w:sz w:val="24"/>
          <w:szCs w:val="24"/>
          <w:u w:val="single"/>
          <w:shd w:val="clear" w:color="auto" w:fill="FFFFFF"/>
        </w:rPr>
      </w:pPr>
      <w:r w:rsidRPr="00434293">
        <w:rPr>
          <w:rFonts w:asciiTheme="minorHAnsi" w:eastAsiaTheme="minorHAnsi" w:hAnsiTheme="minorHAnsi" w:cstheme="minorHAnsi"/>
          <w:b/>
          <w:sz w:val="24"/>
          <w:szCs w:val="24"/>
          <w:u w:val="single"/>
          <w:shd w:val="clear" w:color="auto" w:fill="FFFFFF"/>
        </w:rPr>
        <w:t>DOMICILIOS PARA L</w:t>
      </w:r>
      <w:r>
        <w:rPr>
          <w:rFonts w:asciiTheme="minorHAnsi" w:eastAsiaTheme="minorHAnsi" w:hAnsiTheme="minorHAnsi" w:cstheme="minorHAnsi"/>
          <w:b/>
          <w:sz w:val="24"/>
          <w:szCs w:val="24"/>
          <w:u w:val="single"/>
          <w:shd w:val="clear" w:color="auto" w:fill="FFFFFF"/>
        </w:rPr>
        <w:t xml:space="preserve">AS ENTREGAS </w:t>
      </w:r>
      <w:r w:rsidRPr="00434293">
        <w:rPr>
          <w:rFonts w:asciiTheme="minorHAnsi" w:eastAsiaTheme="minorHAnsi" w:hAnsiTheme="minorHAnsi" w:cstheme="minorHAnsi"/>
          <w:b/>
          <w:sz w:val="24"/>
          <w:szCs w:val="24"/>
          <w:u w:val="single"/>
          <w:shd w:val="clear" w:color="auto" w:fill="FFFFFF"/>
        </w:rPr>
        <w:t>SEGÚN LAS PARTIDAS A OFERTAR</w:t>
      </w:r>
    </w:p>
    <w:p w14:paraId="6D24126D" w14:textId="77777777" w:rsidR="003F6A2A" w:rsidRPr="00F117BD" w:rsidRDefault="003F6A2A" w:rsidP="003F6A2A">
      <w:pPr>
        <w:spacing w:line="240" w:lineRule="auto"/>
        <w:jc w:val="center"/>
        <w:rPr>
          <w:rFonts w:asciiTheme="minorHAnsi" w:eastAsiaTheme="minorHAnsi" w:hAnsiTheme="minorHAnsi" w:cstheme="minorHAnsi"/>
          <w:b/>
          <w:szCs w:val="24"/>
          <w:u w:val="single"/>
          <w:shd w:val="clear" w:color="auto" w:fill="FFFFFF"/>
        </w:rPr>
      </w:pPr>
    </w:p>
    <w:tbl>
      <w:tblPr>
        <w:tblW w:w="9913" w:type="dxa"/>
        <w:tblLook w:val="04A0" w:firstRow="1" w:lastRow="0" w:firstColumn="1" w:lastColumn="0" w:noHBand="0" w:noVBand="1"/>
      </w:tblPr>
      <w:tblGrid>
        <w:gridCol w:w="1960"/>
        <w:gridCol w:w="7953"/>
      </w:tblGrid>
      <w:tr w:rsidR="003F6A2A" w:rsidRPr="00F713E1" w14:paraId="2AAFB41E" w14:textId="77777777" w:rsidTr="002019EB">
        <w:trPr>
          <w:trHeight w:val="288"/>
        </w:trPr>
        <w:tc>
          <w:tcPr>
            <w:tcW w:w="1960" w:type="dxa"/>
            <w:tcBorders>
              <w:top w:val="single" w:sz="8" w:space="0" w:color="auto"/>
              <w:left w:val="single" w:sz="8" w:space="0" w:color="auto"/>
              <w:bottom w:val="nil"/>
              <w:right w:val="single" w:sz="8" w:space="0" w:color="auto"/>
            </w:tcBorders>
            <w:shd w:val="clear" w:color="auto" w:fill="auto"/>
            <w:vAlign w:val="center"/>
            <w:hideMark/>
          </w:tcPr>
          <w:p w14:paraId="1BE3C77D" w14:textId="77777777" w:rsidR="003F6A2A" w:rsidRPr="00F713E1" w:rsidRDefault="003F6A2A" w:rsidP="002019EB">
            <w:pPr>
              <w:spacing w:line="240" w:lineRule="auto"/>
              <w:jc w:val="center"/>
              <w:rPr>
                <w:rFonts w:ascii="Calibri Light" w:eastAsia="Times New Roman" w:hAnsi="Calibri Light" w:cs="Calibri Light"/>
                <w:b/>
                <w:bCs/>
                <w:color w:val="000000"/>
                <w:sz w:val="20"/>
                <w:lang w:val="en-US"/>
              </w:rPr>
            </w:pPr>
            <w:r w:rsidRPr="00F713E1">
              <w:rPr>
                <w:rFonts w:ascii="Calibri Light" w:eastAsia="Times New Roman" w:hAnsi="Calibri Light" w:cs="Calibri Light"/>
                <w:b/>
                <w:bCs/>
                <w:color w:val="000000"/>
                <w:sz w:val="20"/>
                <w:lang w:val="en-US"/>
              </w:rPr>
              <w:t>PLANTEL</w:t>
            </w:r>
          </w:p>
        </w:tc>
        <w:tc>
          <w:tcPr>
            <w:tcW w:w="7953" w:type="dxa"/>
            <w:tcBorders>
              <w:top w:val="single" w:sz="8" w:space="0" w:color="auto"/>
              <w:left w:val="nil"/>
              <w:bottom w:val="nil"/>
              <w:right w:val="single" w:sz="8" w:space="0" w:color="auto"/>
            </w:tcBorders>
            <w:shd w:val="clear" w:color="auto" w:fill="auto"/>
            <w:vAlign w:val="center"/>
            <w:hideMark/>
          </w:tcPr>
          <w:p w14:paraId="0C68C73A" w14:textId="77777777" w:rsidR="003F6A2A" w:rsidRPr="00F713E1" w:rsidRDefault="003F6A2A" w:rsidP="002019EB">
            <w:pPr>
              <w:spacing w:line="240" w:lineRule="auto"/>
              <w:jc w:val="center"/>
              <w:rPr>
                <w:rFonts w:ascii="Calibri Light" w:eastAsia="Times New Roman" w:hAnsi="Calibri Light" w:cs="Calibri Light"/>
                <w:b/>
                <w:bCs/>
                <w:color w:val="000000"/>
                <w:sz w:val="20"/>
                <w:lang w:val="en-US"/>
              </w:rPr>
            </w:pPr>
            <w:r w:rsidRPr="00F713E1">
              <w:rPr>
                <w:rFonts w:ascii="Calibri Light" w:eastAsia="Times New Roman" w:hAnsi="Calibri Light" w:cs="Calibri Light"/>
                <w:b/>
                <w:bCs/>
                <w:color w:val="000000"/>
                <w:sz w:val="20"/>
                <w:lang w:val="en-US"/>
              </w:rPr>
              <w:t>DOMICILIO</w:t>
            </w:r>
          </w:p>
        </w:tc>
      </w:tr>
      <w:tr w:rsidR="003F6A2A" w:rsidRPr="00F713E1" w14:paraId="765425B3" w14:textId="77777777" w:rsidTr="002019EB">
        <w:trPr>
          <w:trHeight w:val="864"/>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DB7A5" w14:textId="77777777" w:rsidR="003F6A2A" w:rsidRPr="00F713E1" w:rsidRDefault="003F6A2A" w:rsidP="002019EB">
            <w:pPr>
              <w:spacing w:line="240" w:lineRule="auto"/>
              <w:jc w:val="both"/>
              <w:rPr>
                <w:rFonts w:ascii="Calibri Light" w:eastAsia="Times New Roman" w:hAnsi="Calibri Light" w:cs="Calibri Light"/>
                <w:color w:val="000000"/>
                <w:sz w:val="20"/>
                <w:lang w:val="en-US"/>
              </w:rPr>
            </w:pPr>
            <w:r w:rsidRPr="00F713E1">
              <w:rPr>
                <w:rFonts w:ascii="Calibri Light" w:eastAsia="Times New Roman" w:hAnsi="Calibri Light" w:cs="Calibri Light"/>
                <w:color w:val="000000"/>
                <w:sz w:val="20"/>
                <w:lang w:val="en-US"/>
              </w:rPr>
              <w:t>CHIHUAHUA I</w:t>
            </w:r>
          </w:p>
        </w:tc>
        <w:tc>
          <w:tcPr>
            <w:tcW w:w="7953" w:type="dxa"/>
            <w:tcBorders>
              <w:top w:val="single" w:sz="4" w:space="0" w:color="auto"/>
              <w:left w:val="nil"/>
              <w:bottom w:val="single" w:sz="4" w:space="0" w:color="auto"/>
              <w:right w:val="single" w:sz="4" w:space="0" w:color="auto"/>
            </w:tcBorders>
            <w:shd w:val="clear" w:color="auto" w:fill="auto"/>
            <w:vAlign w:val="center"/>
            <w:hideMark/>
          </w:tcPr>
          <w:p w14:paraId="0A9AF921"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AV. MIRADOR No. 7744, COL. COLINAS DEL VALLE, C.P. 31217, CHIHUAHUA, CHIH.</w:t>
            </w:r>
          </w:p>
        </w:tc>
      </w:tr>
      <w:tr w:rsidR="003F6A2A" w:rsidRPr="00F713E1" w14:paraId="2D4AB657" w14:textId="77777777" w:rsidTr="002019EB">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5374582" w14:textId="77777777" w:rsidR="003F6A2A" w:rsidRPr="00F713E1" w:rsidRDefault="003F6A2A" w:rsidP="002019EB">
            <w:pPr>
              <w:spacing w:line="240" w:lineRule="auto"/>
              <w:jc w:val="both"/>
              <w:rPr>
                <w:rFonts w:ascii="Calibri Light" w:eastAsia="Times New Roman" w:hAnsi="Calibri Light" w:cs="Calibri Light"/>
                <w:color w:val="000000"/>
                <w:sz w:val="20"/>
                <w:lang w:val="en-US"/>
              </w:rPr>
            </w:pPr>
            <w:r w:rsidRPr="00F713E1">
              <w:rPr>
                <w:rFonts w:ascii="Calibri Light" w:eastAsia="Times New Roman" w:hAnsi="Calibri Light" w:cs="Calibri Light"/>
                <w:color w:val="000000"/>
                <w:sz w:val="20"/>
                <w:lang w:val="en-US"/>
              </w:rPr>
              <w:t>CHIHUAHUA II</w:t>
            </w:r>
          </w:p>
        </w:tc>
        <w:tc>
          <w:tcPr>
            <w:tcW w:w="7953" w:type="dxa"/>
            <w:tcBorders>
              <w:top w:val="nil"/>
              <w:left w:val="nil"/>
              <w:bottom w:val="single" w:sz="4" w:space="0" w:color="auto"/>
              <w:right w:val="single" w:sz="4" w:space="0" w:color="auto"/>
            </w:tcBorders>
            <w:shd w:val="clear" w:color="auto" w:fill="auto"/>
            <w:vAlign w:val="center"/>
            <w:hideMark/>
          </w:tcPr>
          <w:p w14:paraId="04723AE9"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AV. MARÍA ELENA HERNÁNDEZ S/N, COL. REVOLUCIÓN, C.P. 31107, CHIHUAHUA, CHIH.</w:t>
            </w:r>
          </w:p>
        </w:tc>
      </w:tr>
      <w:tr w:rsidR="003F6A2A" w:rsidRPr="00F713E1" w14:paraId="4185E509" w14:textId="77777777" w:rsidTr="002019EB">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641FC34" w14:textId="77777777" w:rsidR="003F6A2A" w:rsidRPr="00F713E1" w:rsidRDefault="003F6A2A" w:rsidP="002019EB">
            <w:pPr>
              <w:spacing w:line="240" w:lineRule="auto"/>
              <w:jc w:val="both"/>
              <w:rPr>
                <w:rFonts w:ascii="Calibri Light" w:eastAsia="Times New Roman" w:hAnsi="Calibri Light" w:cs="Calibri Light"/>
                <w:color w:val="000000"/>
                <w:sz w:val="20"/>
                <w:lang w:val="en-US"/>
              </w:rPr>
            </w:pPr>
            <w:r w:rsidRPr="00F713E1">
              <w:rPr>
                <w:rFonts w:ascii="Calibri Light" w:eastAsia="Times New Roman" w:hAnsi="Calibri Light" w:cs="Calibri Light"/>
                <w:color w:val="000000"/>
                <w:sz w:val="20"/>
                <w:lang w:val="en-US"/>
              </w:rPr>
              <w:t>CUAUHTÉMOC</w:t>
            </w:r>
          </w:p>
        </w:tc>
        <w:tc>
          <w:tcPr>
            <w:tcW w:w="7953" w:type="dxa"/>
            <w:tcBorders>
              <w:top w:val="nil"/>
              <w:left w:val="nil"/>
              <w:bottom w:val="single" w:sz="4" w:space="0" w:color="auto"/>
              <w:right w:val="single" w:sz="4" w:space="0" w:color="auto"/>
            </w:tcBorders>
            <w:shd w:val="clear" w:color="auto" w:fill="auto"/>
            <w:vAlign w:val="center"/>
            <w:hideMark/>
          </w:tcPr>
          <w:p w14:paraId="4C750D23"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C. REPÚBLICA DE VENEZUELA No. 270, COL. EX AGRÍCOLA SAN ANTONIO, C.P. 31510, CUAUHTÉMOC, CHIH.</w:t>
            </w:r>
          </w:p>
        </w:tc>
      </w:tr>
      <w:tr w:rsidR="003F6A2A" w:rsidRPr="00F713E1" w14:paraId="630CB817" w14:textId="77777777" w:rsidTr="002019EB">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8B064A2" w14:textId="77777777" w:rsidR="003F6A2A" w:rsidRPr="00F713E1" w:rsidRDefault="003F6A2A" w:rsidP="002019EB">
            <w:pPr>
              <w:spacing w:line="240" w:lineRule="auto"/>
              <w:jc w:val="both"/>
              <w:rPr>
                <w:rFonts w:ascii="Calibri Light" w:eastAsia="Times New Roman" w:hAnsi="Calibri Light" w:cs="Calibri Light"/>
                <w:color w:val="000000"/>
                <w:sz w:val="20"/>
                <w:lang w:val="en-US"/>
              </w:rPr>
            </w:pPr>
            <w:r w:rsidRPr="00F713E1">
              <w:rPr>
                <w:rFonts w:ascii="Calibri Light" w:eastAsia="Times New Roman" w:hAnsi="Calibri Light" w:cs="Calibri Light"/>
                <w:color w:val="000000"/>
                <w:sz w:val="20"/>
                <w:lang w:val="en-US"/>
              </w:rPr>
              <w:t>DELICIAS</w:t>
            </w:r>
          </w:p>
        </w:tc>
        <w:tc>
          <w:tcPr>
            <w:tcW w:w="7953" w:type="dxa"/>
            <w:tcBorders>
              <w:top w:val="nil"/>
              <w:left w:val="nil"/>
              <w:bottom w:val="single" w:sz="4" w:space="0" w:color="auto"/>
              <w:right w:val="single" w:sz="4" w:space="0" w:color="auto"/>
            </w:tcBorders>
            <w:shd w:val="clear" w:color="auto" w:fill="auto"/>
            <w:vAlign w:val="center"/>
            <w:hideMark/>
          </w:tcPr>
          <w:p w14:paraId="321176F1"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AV. 10ª SUR No. 4101, COL. TIERRA Y LIBERTAD, C.P. 33088, DELICIAS, CHIH.</w:t>
            </w:r>
          </w:p>
        </w:tc>
      </w:tr>
      <w:tr w:rsidR="003F6A2A" w:rsidRPr="00F713E1" w14:paraId="5401076C" w14:textId="77777777" w:rsidTr="002019EB">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9FF4190" w14:textId="77777777" w:rsidR="003F6A2A" w:rsidRPr="00F713E1" w:rsidRDefault="003F6A2A" w:rsidP="002019EB">
            <w:pPr>
              <w:spacing w:line="240" w:lineRule="auto"/>
              <w:jc w:val="both"/>
              <w:rPr>
                <w:rFonts w:ascii="Calibri Light" w:eastAsia="Times New Roman" w:hAnsi="Calibri Light" w:cs="Calibri Light"/>
                <w:color w:val="000000"/>
                <w:sz w:val="20"/>
                <w:lang w:val="en-US"/>
              </w:rPr>
            </w:pPr>
            <w:r w:rsidRPr="00F713E1">
              <w:rPr>
                <w:rFonts w:ascii="Calibri Light" w:eastAsia="Times New Roman" w:hAnsi="Calibri Light" w:cs="Calibri Light"/>
                <w:color w:val="000000"/>
                <w:sz w:val="20"/>
                <w:lang w:val="en-US"/>
              </w:rPr>
              <w:t>PARRAL</w:t>
            </w:r>
          </w:p>
        </w:tc>
        <w:tc>
          <w:tcPr>
            <w:tcW w:w="7953" w:type="dxa"/>
            <w:tcBorders>
              <w:top w:val="nil"/>
              <w:left w:val="nil"/>
              <w:bottom w:val="single" w:sz="4" w:space="0" w:color="auto"/>
              <w:right w:val="single" w:sz="4" w:space="0" w:color="auto"/>
            </w:tcBorders>
            <w:shd w:val="clear" w:color="auto" w:fill="auto"/>
            <w:vAlign w:val="center"/>
            <w:hideMark/>
          </w:tcPr>
          <w:p w14:paraId="50833124"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AV. NIÑOS HÉROES S/N, CARR. A SANTA BÁRBARA KM. 1.5, C.P. 33820, HIDALGO DEL PARRAL, CHIH.</w:t>
            </w:r>
          </w:p>
        </w:tc>
      </w:tr>
      <w:tr w:rsidR="003F6A2A" w:rsidRPr="00F713E1" w14:paraId="5C504306" w14:textId="77777777" w:rsidTr="002019EB">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6868FCD" w14:textId="77777777" w:rsidR="003F6A2A" w:rsidRPr="00F713E1" w:rsidRDefault="003F6A2A" w:rsidP="002019EB">
            <w:pPr>
              <w:spacing w:line="240" w:lineRule="auto"/>
              <w:jc w:val="both"/>
              <w:rPr>
                <w:rFonts w:ascii="Calibri Light" w:eastAsia="Times New Roman" w:hAnsi="Calibri Light" w:cs="Calibri Light"/>
                <w:color w:val="000000"/>
                <w:sz w:val="20"/>
                <w:lang w:val="en-US"/>
              </w:rPr>
            </w:pPr>
            <w:r w:rsidRPr="00F713E1">
              <w:rPr>
                <w:rFonts w:ascii="Calibri Light" w:eastAsia="Times New Roman" w:hAnsi="Calibri Light" w:cs="Calibri Light"/>
                <w:color w:val="000000"/>
                <w:sz w:val="20"/>
                <w:lang w:val="en-US"/>
              </w:rPr>
              <w:t>JUÁREZ I</w:t>
            </w:r>
          </w:p>
        </w:tc>
        <w:tc>
          <w:tcPr>
            <w:tcW w:w="7953" w:type="dxa"/>
            <w:tcBorders>
              <w:top w:val="nil"/>
              <w:left w:val="nil"/>
              <w:bottom w:val="single" w:sz="4" w:space="0" w:color="auto"/>
              <w:right w:val="single" w:sz="4" w:space="0" w:color="auto"/>
            </w:tcBorders>
            <w:shd w:val="clear" w:color="auto" w:fill="auto"/>
            <w:vAlign w:val="center"/>
            <w:hideMark/>
          </w:tcPr>
          <w:p w14:paraId="334795F2"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C. SIGMA Y OMEGA S/N, FRACC. INDUSTRIAL MAGNAPLEX, C.P. 32320, CIUDAD JUÁREZ, CHIH.</w:t>
            </w:r>
          </w:p>
        </w:tc>
      </w:tr>
      <w:tr w:rsidR="003F6A2A" w:rsidRPr="00F713E1" w14:paraId="55D618ED" w14:textId="77777777" w:rsidTr="002019EB">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E281C6B" w14:textId="77777777" w:rsidR="003F6A2A" w:rsidRPr="00F713E1" w:rsidRDefault="003F6A2A" w:rsidP="002019EB">
            <w:pPr>
              <w:spacing w:line="240" w:lineRule="auto"/>
              <w:jc w:val="both"/>
              <w:rPr>
                <w:rFonts w:ascii="Calibri Light" w:eastAsia="Times New Roman" w:hAnsi="Calibri Light" w:cs="Calibri Light"/>
                <w:color w:val="000000"/>
                <w:sz w:val="20"/>
                <w:lang w:val="en-US"/>
              </w:rPr>
            </w:pPr>
            <w:r w:rsidRPr="00F713E1">
              <w:rPr>
                <w:rFonts w:ascii="Calibri Light" w:eastAsia="Times New Roman" w:hAnsi="Calibri Light" w:cs="Calibri Light"/>
                <w:color w:val="000000"/>
                <w:sz w:val="20"/>
                <w:lang w:val="en-US"/>
              </w:rPr>
              <w:t>JUÁREZ II</w:t>
            </w:r>
          </w:p>
        </w:tc>
        <w:tc>
          <w:tcPr>
            <w:tcW w:w="7953" w:type="dxa"/>
            <w:tcBorders>
              <w:top w:val="nil"/>
              <w:left w:val="nil"/>
              <w:bottom w:val="single" w:sz="4" w:space="0" w:color="auto"/>
              <w:right w:val="single" w:sz="4" w:space="0" w:color="auto"/>
            </w:tcBorders>
            <w:shd w:val="clear" w:color="auto" w:fill="auto"/>
            <w:vAlign w:val="center"/>
            <w:hideMark/>
          </w:tcPr>
          <w:p w14:paraId="33D6E32E"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C. ENEBRO No. 5650, COL. INFONAVIT AMPLIACIÓN AEROPUERTO, C.P. 32690, CIUDAD JUÁREZ, CHIH.</w:t>
            </w:r>
          </w:p>
        </w:tc>
      </w:tr>
      <w:tr w:rsidR="003F6A2A" w:rsidRPr="00F713E1" w14:paraId="3089C1E6" w14:textId="77777777" w:rsidTr="002019EB">
        <w:trPr>
          <w:trHeight w:val="864"/>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187254D" w14:textId="77777777" w:rsidR="003F6A2A" w:rsidRPr="00F713E1" w:rsidRDefault="003F6A2A" w:rsidP="002019EB">
            <w:pPr>
              <w:spacing w:line="240" w:lineRule="auto"/>
              <w:jc w:val="both"/>
              <w:rPr>
                <w:rFonts w:ascii="Calibri Light" w:eastAsia="Times New Roman" w:hAnsi="Calibri Light" w:cs="Calibri Light"/>
                <w:color w:val="000000"/>
                <w:sz w:val="20"/>
                <w:lang w:val="en-US"/>
              </w:rPr>
            </w:pPr>
            <w:r w:rsidRPr="00F713E1">
              <w:rPr>
                <w:rFonts w:ascii="Calibri Light" w:eastAsia="Times New Roman" w:hAnsi="Calibri Light" w:cs="Calibri Light"/>
                <w:color w:val="000000"/>
                <w:sz w:val="20"/>
                <w:lang w:val="en-US"/>
              </w:rPr>
              <w:lastRenderedPageBreak/>
              <w:t>JUÁREZ III</w:t>
            </w:r>
          </w:p>
        </w:tc>
        <w:tc>
          <w:tcPr>
            <w:tcW w:w="7953" w:type="dxa"/>
            <w:tcBorders>
              <w:top w:val="nil"/>
              <w:left w:val="nil"/>
              <w:bottom w:val="single" w:sz="4" w:space="0" w:color="auto"/>
              <w:right w:val="single" w:sz="4" w:space="0" w:color="auto"/>
            </w:tcBorders>
            <w:shd w:val="clear" w:color="auto" w:fill="auto"/>
            <w:vAlign w:val="center"/>
            <w:hideMark/>
          </w:tcPr>
          <w:p w14:paraId="08AEAF5A"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BLVD. FUNDADORES Y PROLONGACIÓN SANTIAGO TRONCOSO, FRACC. URBI VILLA BONITA, C.P. 32575, CIUDAD JUÁREZ, CHIH.</w:t>
            </w:r>
          </w:p>
        </w:tc>
      </w:tr>
      <w:tr w:rsidR="003F6A2A" w:rsidRPr="00F713E1" w14:paraId="1E8B1804" w14:textId="77777777" w:rsidTr="002019EB">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FE062DB"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C.A.S.T. CIUDAD JUÁREZ</w:t>
            </w:r>
          </w:p>
        </w:tc>
        <w:tc>
          <w:tcPr>
            <w:tcW w:w="7953" w:type="dxa"/>
            <w:tcBorders>
              <w:top w:val="nil"/>
              <w:left w:val="nil"/>
              <w:bottom w:val="single" w:sz="4" w:space="0" w:color="auto"/>
              <w:right w:val="single" w:sz="4" w:space="0" w:color="auto"/>
            </w:tcBorders>
            <w:shd w:val="clear" w:color="auto" w:fill="auto"/>
            <w:vAlign w:val="center"/>
            <w:hideMark/>
          </w:tcPr>
          <w:p w14:paraId="4E3D3E47"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AV. DE LOS AZTECAS No. 2220, PARQUE INDUSTRIAL LOS AZTECAS, C.P. 32679, CIUDAD JUÁREZ, CHIH.</w:t>
            </w:r>
          </w:p>
        </w:tc>
      </w:tr>
      <w:tr w:rsidR="003F6A2A" w:rsidRPr="00F713E1" w14:paraId="215614EB" w14:textId="77777777" w:rsidTr="002019EB">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9250C58" w14:textId="77777777" w:rsidR="003F6A2A" w:rsidRPr="00F713E1" w:rsidRDefault="003F6A2A" w:rsidP="002019EB">
            <w:pPr>
              <w:spacing w:line="240" w:lineRule="auto"/>
              <w:jc w:val="both"/>
              <w:rPr>
                <w:rFonts w:ascii="Calibri Light" w:eastAsia="Times New Roman" w:hAnsi="Calibri Light" w:cs="Calibri Light"/>
                <w:color w:val="000000"/>
                <w:sz w:val="20"/>
                <w:lang w:val="en-US"/>
              </w:rPr>
            </w:pPr>
            <w:r w:rsidRPr="00F713E1">
              <w:rPr>
                <w:rFonts w:ascii="Calibri Light" w:eastAsia="Times New Roman" w:hAnsi="Calibri Light" w:cs="Calibri Light"/>
                <w:color w:val="000000"/>
                <w:sz w:val="20"/>
                <w:lang w:val="en-US"/>
              </w:rPr>
              <w:t>DIRECCIÓN GENERAL ESTATAL</w:t>
            </w:r>
          </w:p>
        </w:tc>
        <w:tc>
          <w:tcPr>
            <w:tcW w:w="7953" w:type="dxa"/>
            <w:tcBorders>
              <w:top w:val="nil"/>
              <w:left w:val="nil"/>
              <w:bottom w:val="single" w:sz="4" w:space="0" w:color="auto"/>
              <w:right w:val="single" w:sz="4" w:space="0" w:color="auto"/>
            </w:tcBorders>
            <w:shd w:val="clear" w:color="auto" w:fill="auto"/>
            <w:vAlign w:val="center"/>
            <w:hideMark/>
          </w:tcPr>
          <w:p w14:paraId="7D578353" w14:textId="77777777" w:rsidR="003F6A2A" w:rsidRPr="00F713E1" w:rsidRDefault="003F6A2A" w:rsidP="002019EB">
            <w:pPr>
              <w:spacing w:line="240" w:lineRule="auto"/>
              <w:jc w:val="both"/>
              <w:rPr>
                <w:rFonts w:ascii="Calibri Light" w:eastAsia="Times New Roman" w:hAnsi="Calibri Light" w:cs="Calibri Light"/>
                <w:color w:val="000000"/>
                <w:sz w:val="20"/>
                <w:lang w:val="es-ES"/>
              </w:rPr>
            </w:pPr>
            <w:r w:rsidRPr="00F713E1">
              <w:rPr>
                <w:rFonts w:ascii="Calibri Light" w:eastAsia="Times New Roman" w:hAnsi="Calibri Light" w:cs="Calibri Light"/>
                <w:color w:val="000000"/>
                <w:sz w:val="20"/>
                <w:lang w:val="es-ES"/>
              </w:rPr>
              <w:t>C. WASHINGTON Y CANTERA No. 1202, COL. PANAMERICANA, C.P. 31200, CHIHUAHUA, CHIH.</w:t>
            </w:r>
          </w:p>
        </w:tc>
      </w:tr>
    </w:tbl>
    <w:p w14:paraId="7E6D4852" w14:textId="77777777" w:rsidR="003F6A2A" w:rsidRDefault="003F6A2A" w:rsidP="003F6A2A">
      <w:pPr>
        <w:spacing w:line="240" w:lineRule="auto"/>
        <w:jc w:val="left"/>
        <w:rPr>
          <w:sz w:val="20"/>
          <w:szCs w:val="20"/>
          <w:shd w:val="clear" w:color="auto" w:fill="FFFFFF"/>
        </w:rPr>
      </w:pPr>
    </w:p>
    <w:tbl>
      <w:tblPr>
        <w:tblW w:w="9923" w:type="dxa"/>
        <w:tblLook w:val="04A0" w:firstRow="1" w:lastRow="0" w:firstColumn="1" w:lastColumn="0" w:noHBand="0" w:noVBand="1"/>
      </w:tblPr>
      <w:tblGrid>
        <w:gridCol w:w="1700"/>
        <w:gridCol w:w="8223"/>
      </w:tblGrid>
      <w:tr w:rsidR="003F6A2A" w:rsidRPr="00195644" w14:paraId="5B902D3A" w14:textId="77777777" w:rsidTr="002019EB">
        <w:trPr>
          <w:trHeight w:val="1272"/>
        </w:trPr>
        <w:tc>
          <w:tcPr>
            <w:tcW w:w="99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C6089" w14:textId="77777777" w:rsidR="003F6A2A" w:rsidRPr="00195644" w:rsidRDefault="003F6A2A" w:rsidP="002019EB">
            <w:pPr>
              <w:spacing w:line="240" w:lineRule="auto"/>
              <w:jc w:val="center"/>
              <w:rPr>
                <w:rFonts w:eastAsia="Times New Roman" w:cs="Calibri"/>
                <w:color w:val="000000"/>
                <w:sz w:val="20"/>
                <w:szCs w:val="20"/>
                <w:lang w:val="es-ES"/>
              </w:rPr>
            </w:pPr>
            <w:r w:rsidRPr="00195644">
              <w:rPr>
                <w:rFonts w:eastAsia="Times New Roman" w:cs="Calibri"/>
                <w:color w:val="000000"/>
                <w:sz w:val="20"/>
                <w:szCs w:val="20"/>
                <w:lang w:val="es-ES"/>
              </w:rPr>
              <w:t>DOCUMENTACION REQUERIDA QUE DEBERA SER INCLUIDA DENTRO DEL SOBRE DE LA PROPUESTA TECNICA, EN CASO DE QUE ESTA ADQUISICION SE EFECTUE MEDIANTE UN PROCEDIMIENTO POR LICITACION PUBLICA  O INVITACION A CUANDO MENOS TRES PROVEEDORES O ADJUDICACION DIRECTA</w:t>
            </w:r>
          </w:p>
        </w:tc>
      </w:tr>
      <w:tr w:rsidR="003F6A2A" w:rsidRPr="00195644" w14:paraId="0F1BBA1A" w14:textId="77777777" w:rsidTr="002019EB">
        <w:trPr>
          <w:trHeight w:val="300"/>
        </w:trPr>
        <w:tc>
          <w:tcPr>
            <w:tcW w:w="9923"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523F285" w14:textId="77777777" w:rsidR="003F6A2A" w:rsidRPr="00195644" w:rsidRDefault="003F6A2A" w:rsidP="002019EB">
            <w:pPr>
              <w:spacing w:line="240" w:lineRule="auto"/>
              <w:jc w:val="center"/>
              <w:rPr>
                <w:rFonts w:eastAsia="Times New Roman" w:cs="Calibri"/>
                <w:b/>
                <w:bCs/>
                <w:color w:val="000000"/>
                <w:sz w:val="20"/>
                <w:szCs w:val="20"/>
                <w:lang w:val="en-US"/>
              </w:rPr>
            </w:pPr>
            <w:r>
              <w:rPr>
                <w:rFonts w:eastAsia="Times New Roman" w:cs="Calibri"/>
                <w:b/>
                <w:bCs/>
                <w:color w:val="000000"/>
                <w:sz w:val="20"/>
                <w:szCs w:val="20"/>
                <w:lang w:val="en-US"/>
              </w:rPr>
              <w:t>PARA PARTIDA 1,2,3 y 4</w:t>
            </w:r>
          </w:p>
        </w:tc>
      </w:tr>
      <w:tr w:rsidR="003F6A2A" w:rsidRPr="00195644" w14:paraId="59782BE0" w14:textId="77777777" w:rsidTr="002019EB">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35BF2C7F" w14:textId="77777777" w:rsidR="003F6A2A" w:rsidRPr="00195644" w:rsidRDefault="003F6A2A" w:rsidP="002019EB">
            <w:pPr>
              <w:spacing w:line="240" w:lineRule="auto"/>
              <w:jc w:val="center"/>
              <w:rPr>
                <w:rFonts w:eastAsia="Times New Roman" w:cs="Calibri"/>
                <w:color w:val="000000"/>
                <w:sz w:val="20"/>
                <w:szCs w:val="20"/>
                <w:lang w:val="en-US"/>
              </w:rPr>
            </w:pPr>
            <w:r w:rsidRPr="00195644">
              <w:rPr>
                <w:rFonts w:eastAsia="Times New Roman" w:cs="Calibri"/>
                <w:color w:val="000000"/>
                <w:sz w:val="20"/>
                <w:szCs w:val="20"/>
                <w:lang w:val="en-US"/>
              </w:rPr>
              <w:t>DOCUMENTO 1</w:t>
            </w:r>
          </w:p>
        </w:tc>
        <w:tc>
          <w:tcPr>
            <w:tcW w:w="8223" w:type="dxa"/>
            <w:tcBorders>
              <w:top w:val="nil"/>
              <w:left w:val="nil"/>
              <w:bottom w:val="nil"/>
              <w:right w:val="single" w:sz="8" w:space="0" w:color="auto"/>
            </w:tcBorders>
            <w:shd w:val="clear" w:color="auto" w:fill="auto"/>
            <w:vAlign w:val="center"/>
            <w:hideMark/>
          </w:tcPr>
          <w:p w14:paraId="021ACEB2" w14:textId="77777777" w:rsidR="003F6A2A" w:rsidRPr="00195644" w:rsidRDefault="003F6A2A" w:rsidP="002019EB">
            <w:pPr>
              <w:spacing w:line="240" w:lineRule="auto"/>
              <w:jc w:val="left"/>
              <w:rPr>
                <w:rFonts w:eastAsia="Times New Roman" w:cs="Calibri"/>
                <w:b/>
                <w:bCs/>
                <w:color w:val="000000"/>
                <w:sz w:val="20"/>
                <w:szCs w:val="20"/>
                <w:lang w:val="es-ES"/>
              </w:rPr>
            </w:pPr>
            <w:r w:rsidRPr="00195644">
              <w:rPr>
                <w:rFonts w:eastAsia="Times New Roman" w:cs="Calibri"/>
                <w:b/>
                <w:bCs/>
                <w:color w:val="000000"/>
                <w:sz w:val="20"/>
                <w:szCs w:val="20"/>
                <w:lang w:val="es-ES"/>
              </w:rPr>
              <w:t>Carta compromiso original del Proveedor o prestador de servicio, donde manifieste</w:t>
            </w:r>
            <w:r w:rsidRPr="00195644">
              <w:rPr>
                <w:rFonts w:eastAsia="Times New Roman" w:cs="Calibri"/>
                <w:color w:val="000000"/>
                <w:sz w:val="20"/>
                <w:szCs w:val="20"/>
                <w:lang w:val="es-ES"/>
              </w:rPr>
              <w:t>:</w:t>
            </w:r>
          </w:p>
        </w:tc>
      </w:tr>
      <w:tr w:rsidR="003F6A2A" w:rsidRPr="00195644" w14:paraId="0F19F6E6" w14:textId="77777777" w:rsidTr="002019EB">
        <w:trPr>
          <w:trHeight w:val="1656"/>
        </w:trPr>
        <w:tc>
          <w:tcPr>
            <w:tcW w:w="1700" w:type="dxa"/>
            <w:vMerge/>
            <w:tcBorders>
              <w:top w:val="nil"/>
              <w:left w:val="single" w:sz="8" w:space="0" w:color="auto"/>
              <w:bottom w:val="single" w:sz="8" w:space="0" w:color="000000"/>
              <w:right w:val="single" w:sz="8" w:space="0" w:color="auto"/>
            </w:tcBorders>
            <w:vAlign w:val="center"/>
            <w:hideMark/>
          </w:tcPr>
          <w:p w14:paraId="72380678" w14:textId="77777777" w:rsidR="003F6A2A" w:rsidRPr="00195644" w:rsidRDefault="003F6A2A" w:rsidP="002019EB">
            <w:pPr>
              <w:spacing w:line="240" w:lineRule="auto"/>
              <w:jc w:val="left"/>
              <w:rPr>
                <w:rFonts w:eastAsia="Times New Roman" w:cs="Calibri"/>
                <w:color w:val="000000"/>
                <w:sz w:val="20"/>
                <w:szCs w:val="20"/>
                <w:lang w:val="es-ES"/>
              </w:rPr>
            </w:pPr>
          </w:p>
        </w:tc>
        <w:tc>
          <w:tcPr>
            <w:tcW w:w="8223" w:type="dxa"/>
            <w:tcBorders>
              <w:top w:val="nil"/>
              <w:left w:val="nil"/>
              <w:bottom w:val="nil"/>
              <w:right w:val="single" w:sz="8" w:space="0" w:color="auto"/>
            </w:tcBorders>
            <w:shd w:val="clear" w:color="auto" w:fill="auto"/>
            <w:vAlign w:val="center"/>
            <w:hideMark/>
          </w:tcPr>
          <w:p w14:paraId="6A5D0F1F" w14:textId="6BD7177C" w:rsidR="003F6A2A" w:rsidRPr="00195644" w:rsidRDefault="003F6A2A" w:rsidP="002019EB">
            <w:pPr>
              <w:spacing w:line="240" w:lineRule="auto"/>
              <w:jc w:val="left"/>
              <w:rPr>
                <w:rFonts w:eastAsia="Times New Roman" w:cs="Calibri"/>
                <w:color w:val="000000"/>
                <w:sz w:val="20"/>
                <w:szCs w:val="20"/>
                <w:lang w:val="es-ES"/>
              </w:rPr>
            </w:pPr>
            <w:r w:rsidRPr="00195644">
              <w:rPr>
                <w:rFonts w:eastAsia="Times New Roman" w:cs="Calibri"/>
                <w:color w:val="000000"/>
                <w:sz w:val="20"/>
                <w:szCs w:val="20"/>
                <w:lang w:val="es-ES"/>
              </w:rPr>
              <w:t>-El servicio proporcionado será en sitio en los lugares designados por el Colegio de Educación Profesional Técnica del Estado de Chihuahua, indicando que se compromete a cualquier falla del equipo</w:t>
            </w:r>
            <w:r w:rsidR="00CA4FB2">
              <w:rPr>
                <w:rFonts w:eastAsia="Times New Roman" w:cs="Calibri"/>
                <w:color w:val="000000"/>
                <w:sz w:val="20"/>
                <w:szCs w:val="20"/>
                <w:lang w:val="es-ES"/>
              </w:rPr>
              <w:t xml:space="preserve"> o mobiliario</w:t>
            </w:r>
            <w:r w:rsidRPr="00195644">
              <w:rPr>
                <w:rFonts w:eastAsia="Times New Roman" w:cs="Calibri"/>
                <w:color w:val="000000"/>
                <w:sz w:val="20"/>
                <w:szCs w:val="20"/>
                <w:lang w:val="es-ES"/>
              </w:rPr>
              <w:t xml:space="preserve"> será atendida a más tardar al siguiente día hábil del reporte de la falla y deberá ser resuelta dentro de las 48 horas posteriores a la atención de la falla. De lo contrario se asignara un equipo en calidad de préstamo de las mismas características o superiores</w:t>
            </w:r>
          </w:p>
        </w:tc>
      </w:tr>
      <w:tr w:rsidR="003F6A2A" w:rsidRPr="00195644" w14:paraId="7D555328" w14:textId="77777777" w:rsidTr="002019EB">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722198D6" w14:textId="77777777" w:rsidR="003F6A2A" w:rsidRPr="00195644" w:rsidRDefault="003F6A2A" w:rsidP="002019EB">
            <w:pPr>
              <w:spacing w:line="240" w:lineRule="auto"/>
              <w:jc w:val="left"/>
              <w:rPr>
                <w:rFonts w:eastAsia="Times New Roman" w:cs="Calibri"/>
                <w:color w:val="000000"/>
                <w:sz w:val="20"/>
                <w:szCs w:val="20"/>
                <w:lang w:val="es-ES"/>
              </w:rPr>
            </w:pPr>
          </w:p>
        </w:tc>
        <w:tc>
          <w:tcPr>
            <w:tcW w:w="8223" w:type="dxa"/>
            <w:tcBorders>
              <w:top w:val="nil"/>
              <w:left w:val="nil"/>
              <w:bottom w:val="nil"/>
              <w:right w:val="single" w:sz="8" w:space="0" w:color="auto"/>
            </w:tcBorders>
            <w:shd w:val="clear" w:color="auto" w:fill="auto"/>
            <w:vAlign w:val="center"/>
            <w:hideMark/>
          </w:tcPr>
          <w:p w14:paraId="0DF14E4B" w14:textId="77777777" w:rsidR="003F6A2A" w:rsidRPr="00195644" w:rsidRDefault="003F6A2A" w:rsidP="002019EB">
            <w:pPr>
              <w:spacing w:line="240" w:lineRule="auto"/>
              <w:jc w:val="left"/>
              <w:rPr>
                <w:rFonts w:eastAsia="Times New Roman" w:cs="Calibri"/>
                <w:color w:val="000000"/>
                <w:sz w:val="20"/>
                <w:szCs w:val="20"/>
                <w:lang w:val="es-ES"/>
              </w:rPr>
            </w:pPr>
            <w:r w:rsidRPr="00195644">
              <w:rPr>
                <w:rFonts w:eastAsia="Times New Roman" w:cs="Calibri"/>
                <w:color w:val="000000"/>
                <w:sz w:val="20"/>
                <w:szCs w:val="20"/>
                <w:lang w:val="es-ES"/>
              </w:rPr>
              <w:t>-La permanencia  en el mercado por 5 años mínimo para refacciones.</w:t>
            </w:r>
          </w:p>
        </w:tc>
      </w:tr>
      <w:tr w:rsidR="003F6A2A" w:rsidRPr="00195644" w14:paraId="020F26E0" w14:textId="77777777" w:rsidTr="002019EB">
        <w:trPr>
          <w:trHeight w:val="288"/>
        </w:trPr>
        <w:tc>
          <w:tcPr>
            <w:tcW w:w="1700" w:type="dxa"/>
            <w:vMerge/>
            <w:tcBorders>
              <w:top w:val="nil"/>
              <w:left w:val="single" w:sz="8" w:space="0" w:color="auto"/>
              <w:bottom w:val="single" w:sz="8" w:space="0" w:color="000000"/>
              <w:right w:val="single" w:sz="8" w:space="0" w:color="auto"/>
            </w:tcBorders>
            <w:vAlign w:val="center"/>
            <w:hideMark/>
          </w:tcPr>
          <w:p w14:paraId="4D642369" w14:textId="77777777" w:rsidR="003F6A2A" w:rsidRPr="00195644" w:rsidRDefault="003F6A2A" w:rsidP="002019EB">
            <w:pPr>
              <w:spacing w:line="240" w:lineRule="auto"/>
              <w:jc w:val="left"/>
              <w:rPr>
                <w:rFonts w:eastAsia="Times New Roman" w:cs="Calibri"/>
                <w:color w:val="000000"/>
                <w:sz w:val="20"/>
                <w:szCs w:val="20"/>
                <w:lang w:val="es-ES"/>
              </w:rPr>
            </w:pPr>
          </w:p>
        </w:tc>
        <w:tc>
          <w:tcPr>
            <w:tcW w:w="8223" w:type="dxa"/>
            <w:tcBorders>
              <w:top w:val="nil"/>
              <w:left w:val="nil"/>
              <w:bottom w:val="nil"/>
              <w:right w:val="single" w:sz="8" w:space="0" w:color="auto"/>
            </w:tcBorders>
            <w:shd w:val="clear" w:color="auto" w:fill="auto"/>
            <w:vAlign w:val="center"/>
            <w:hideMark/>
          </w:tcPr>
          <w:p w14:paraId="15AF52FB" w14:textId="77777777" w:rsidR="003F6A2A" w:rsidRPr="00195644" w:rsidRDefault="003F6A2A" w:rsidP="002019EB">
            <w:pPr>
              <w:spacing w:line="240" w:lineRule="auto"/>
              <w:jc w:val="left"/>
              <w:rPr>
                <w:rFonts w:eastAsia="Times New Roman" w:cs="Calibri"/>
                <w:color w:val="000000"/>
                <w:sz w:val="20"/>
                <w:szCs w:val="20"/>
                <w:lang w:val="es-ES"/>
              </w:rPr>
            </w:pPr>
            <w:r w:rsidRPr="00195644">
              <w:rPr>
                <w:rFonts w:eastAsia="Times New Roman" w:cs="Calibri"/>
                <w:color w:val="000000"/>
                <w:sz w:val="20"/>
                <w:szCs w:val="20"/>
                <w:lang w:val="es-ES"/>
              </w:rPr>
              <w:t>-En Cualquier falla de un equipo, la refacción será reemplazada y no reparada.</w:t>
            </w:r>
          </w:p>
        </w:tc>
      </w:tr>
      <w:tr w:rsidR="003F6A2A" w:rsidRPr="00195644" w14:paraId="2C2EF0F5" w14:textId="77777777" w:rsidTr="002019EB">
        <w:trPr>
          <w:trHeight w:val="646"/>
        </w:trPr>
        <w:tc>
          <w:tcPr>
            <w:tcW w:w="1700" w:type="dxa"/>
            <w:vMerge/>
            <w:tcBorders>
              <w:top w:val="nil"/>
              <w:left w:val="single" w:sz="8" w:space="0" w:color="auto"/>
              <w:bottom w:val="single" w:sz="8" w:space="0" w:color="000000"/>
              <w:right w:val="single" w:sz="8" w:space="0" w:color="auto"/>
            </w:tcBorders>
            <w:vAlign w:val="center"/>
            <w:hideMark/>
          </w:tcPr>
          <w:p w14:paraId="1A5321FD" w14:textId="77777777" w:rsidR="003F6A2A" w:rsidRPr="00195644" w:rsidRDefault="003F6A2A" w:rsidP="002019EB">
            <w:pPr>
              <w:spacing w:line="240" w:lineRule="auto"/>
              <w:jc w:val="left"/>
              <w:rPr>
                <w:rFonts w:eastAsia="Times New Roman" w:cs="Calibri"/>
                <w:color w:val="000000"/>
                <w:sz w:val="20"/>
                <w:szCs w:val="20"/>
                <w:lang w:val="es-ES"/>
              </w:rPr>
            </w:pPr>
          </w:p>
        </w:tc>
        <w:tc>
          <w:tcPr>
            <w:tcW w:w="8223" w:type="dxa"/>
            <w:tcBorders>
              <w:top w:val="nil"/>
              <w:left w:val="nil"/>
              <w:bottom w:val="nil"/>
              <w:right w:val="single" w:sz="8" w:space="0" w:color="auto"/>
            </w:tcBorders>
            <w:shd w:val="clear" w:color="auto" w:fill="auto"/>
            <w:vAlign w:val="center"/>
            <w:hideMark/>
          </w:tcPr>
          <w:p w14:paraId="024BACC0" w14:textId="77777777" w:rsidR="003F6A2A" w:rsidRPr="00195644" w:rsidRDefault="003F6A2A" w:rsidP="002019EB">
            <w:pPr>
              <w:spacing w:line="240" w:lineRule="auto"/>
              <w:jc w:val="left"/>
              <w:rPr>
                <w:rFonts w:eastAsia="Times New Roman" w:cs="Calibri"/>
                <w:color w:val="000000"/>
                <w:sz w:val="20"/>
                <w:szCs w:val="20"/>
                <w:lang w:val="es-ES"/>
              </w:rPr>
            </w:pPr>
            <w:r w:rsidRPr="00195644">
              <w:rPr>
                <w:rFonts w:eastAsia="Times New Roman" w:cs="Calibri"/>
                <w:color w:val="000000"/>
                <w:sz w:val="20"/>
                <w:szCs w:val="20"/>
                <w:lang w:val="es-ES"/>
              </w:rPr>
              <w:t xml:space="preserve">-La garantía es por </w:t>
            </w:r>
            <w:r>
              <w:rPr>
                <w:rFonts w:eastAsia="Times New Roman" w:cs="Calibri"/>
                <w:color w:val="000000"/>
                <w:sz w:val="20"/>
                <w:szCs w:val="20"/>
                <w:lang w:val="es-ES"/>
              </w:rPr>
              <w:t>3</w:t>
            </w:r>
            <w:r w:rsidRPr="00195644">
              <w:rPr>
                <w:rFonts w:eastAsia="Times New Roman" w:cs="Calibri"/>
                <w:color w:val="000000"/>
                <w:sz w:val="20"/>
                <w:szCs w:val="20"/>
                <w:lang w:val="es-ES"/>
              </w:rPr>
              <w:t xml:space="preserve"> años en </w:t>
            </w:r>
            <w:r w:rsidRPr="00C82174">
              <w:rPr>
                <w:rFonts w:eastAsia="Times New Roman" w:cs="Calibri"/>
                <w:color w:val="000000"/>
                <w:sz w:val="20"/>
                <w:szCs w:val="20"/>
                <w:lang w:val="es-ES"/>
              </w:rPr>
              <w:t xml:space="preserve">computadora de escritorio </w:t>
            </w:r>
            <w:r>
              <w:rPr>
                <w:rFonts w:eastAsia="Times New Roman" w:cs="Calibri"/>
                <w:color w:val="000000"/>
                <w:sz w:val="20"/>
                <w:szCs w:val="20"/>
                <w:lang w:val="es-ES"/>
              </w:rPr>
              <w:t xml:space="preserve">y 1 año en los </w:t>
            </w:r>
            <w:r w:rsidRPr="00195644">
              <w:rPr>
                <w:rFonts w:eastAsia="Times New Roman" w:cs="Calibri"/>
                <w:color w:val="000000"/>
                <w:sz w:val="20"/>
                <w:szCs w:val="20"/>
                <w:lang w:val="es-ES"/>
              </w:rPr>
              <w:t>equipo y todos sus componentes.</w:t>
            </w:r>
          </w:p>
        </w:tc>
      </w:tr>
      <w:tr w:rsidR="003F6A2A" w:rsidRPr="00195644" w14:paraId="00EFF27A" w14:textId="77777777" w:rsidTr="002019EB">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1FDEAB1E" w14:textId="77777777" w:rsidR="003F6A2A" w:rsidRPr="00195644" w:rsidRDefault="003F6A2A" w:rsidP="002019EB">
            <w:pPr>
              <w:spacing w:line="240" w:lineRule="auto"/>
              <w:jc w:val="center"/>
              <w:rPr>
                <w:rFonts w:eastAsia="Times New Roman" w:cs="Calibri"/>
                <w:color w:val="000000"/>
                <w:sz w:val="20"/>
                <w:szCs w:val="20"/>
                <w:lang w:val="en-US"/>
              </w:rPr>
            </w:pPr>
            <w:r w:rsidRPr="00195644">
              <w:rPr>
                <w:rFonts w:eastAsia="Times New Roman" w:cs="Calibri"/>
                <w:color w:val="000000"/>
                <w:sz w:val="20"/>
                <w:szCs w:val="20"/>
                <w:lang w:val="en-US"/>
              </w:rPr>
              <w:t>DOCUMENTO 2</w:t>
            </w:r>
          </w:p>
        </w:tc>
        <w:tc>
          <w:tcPr>
            <w:tcW w:w="8223" w:type="dxa"/>
            <w:tcBorders>
              <w:top w:val="single" w:sz="8" w:space="0" w:color="auto"/>
              <w:left w:val="nil"/>
              <w:bottom w:val="nil"/>
              <w:right w:val="single" w:sz="8" w:space="0" w:color="auto"/>
            </w:tcBorders>
            <w:shd w:val="clear" w:color="auto" w:fill="auto"/>
            <w:vAlign w:val="center"/>
            <w:hideMark/>
          </w:tcPr>
          <w:p w14:paraId="3C576CA6" w14:textId="77777777" w:rsidR="003F6A2A" w:rsidRPr="00195644" w:rsidRDefault="003F6A2A" w:rsidP="002019EB">
            <w:pPr>
              <w:spacing w:line="240" w:lineRule="auto"/>
              <w:jc w:val="left"/>
              <w:rPr>
                <w:rFonts w:eastAsia="Times New Roman" w:cs="Calibri"/>
                <w:b/>
                <w:bCs/>
                <w:color w:val="000000"/>
                <w:sz w:val="20"/>
                <w:szCs w:val="20"/>
                <w:lang w:val="es-ES"/>
              </w:rPr>
            </w:pPr>
            <w:r w:rsidRPr="00195644">
              <w:rPr>
                <w:rFonts w:eastAsia="Times New Roman" w:cs="Calibri"/>
                <w:b/>
                <w:bCs/>
                <w:color w:val="000000"/>
                <w:sz w:val="20"/>
                <w:szCs w:val="20"/>
                <w:lang w:val="es-ES"/>
              </w:rPr>
              <w:t>Carta compromiso original del Proveedor o prestador de servicio, donde manifieste:</w:t>
            </w:r>
          </w:p>
        </w:tc>
      </w:tr>
      <w:tr w:rsidR="003F6A2A" w:rsidRPr="00195644" w14:paraId="4E0DA3E3" w14:textId="77777777" w:rsidTr="002019EB">
        <w:trPr>
          <w:trHeight w:val="552"/>
        </w:trPr>
        <w:tc>
          <w:tcPr>
            <w:tcW w:w="1700" w:type="dxa"/>
            <w:vMerge/>
            <w:tcBorders>
              <w:top w:val="nil"/>
              <w:left w:val="single" w:sz="8" w:space="0" w:color="auto"/>
              <w:bottom w:val="single" w:sz="8" w:space="0" w:color="000000"/>
              <w:right w:val="single" w:sz="8" w:space="0" w:color="auto"/>
            </w:tcBorders>
            <w:vAlign w:val="center"/>
            <w:hideMark/>
          </w:tcPr>
          <w:p w14:paraId="1035E174" w14:textId="77777777" w:rsidR="003F6A2A" w:rsidRPr="00195644" w:rsidRDefault="003F6A2A" w:rsidP="002019EB">
            <w:pPr>
              <w:spacing w:line="240" w:lineRule="auto"/>
              <w:jc w:val="left"/>
              <w:rPr>
                <w:rFonts w:eastAsia="Times New Roman" w:cs="Calibri"/>
                <w:color w:val="000000"/>
                <w:sz w:val="20"/>
                <w:szCs w:val="20"/>
                <w:lang w:val="es-ES"/>
              </w:rPr>
            </w:pPr>
          </w:p>
        </w:tc>
        <w:tc>
          <w:tcPr>
            <w:tcW w:w="8223" w:type="dxa"/>
            <w:tcBorders>
              <w:top w:val="nil"/>
              <w:left w:val="nil"/>
              <w:bottom w:val="nil"/>
              <w:right w:val="single" w:sz="8" w:space="0" w:color="auto"/>
            </w:tcBorders>
            <w:shd w:val="clear" w:color="auto" w:fill="auto"/>
            <w:vAlign w:val="center"/>
            <w:hideMark/>
          </w:tcPr>
          <w:p w14:paraId="7E16DC48" w14:textId="3012C4E2" w:rsidR="003F6A2A" w:rsidRPr="00195644" w:rsidRDefault="00F847C2" w:rsidP="002019EB">
            <w:pPr>
              <w:spacing w:line="240" w:lineRule="auto"/>
              <w:jc w:val="left"/>
              <w:rPr>
                <w:rFonts w:eastAsia="Times New Roman" w:cs="Calibri"/>
                <w:color w:val="000000"/>
                <w:sz w:val="20"/>
                <w:szCs w:val="20"/>
                <w:lang w:val="es-ES"/>
              </w:rPr>
            </w:pPr>
            <w:r>
              <w:rPr>
                <w:rFonts w:eastAsia="Times New Roman" w:cs="Calibri"/>
                <w:color w:val="000000"/>
                <w:sz w:val="20"/>
                <w:szCs w:val="20"/>
                <w:lang w:val="es-ES"/>
              </w:rPr>
              <w:t xml:space="preserve">-El tiempo de entrega del mobiliario y </w:t>
            </w:r>
            <w:r w:rsidR="003F6A2A" w:rsidRPr="00195644">
              <w:rPr>
                <w:rFonts w:eastAsia="Times New Roman" w:cs="Calibri"/>
                <w:color w:val="000000"/>
                <w:sz w:val="20"/>
                <w:szCs w:val="20"/>
                <w:lang w:val="es-ES"/>
              </w:rPr>
              <w:t xml:space="preserve"> equipos cotizados, debiendo ser en estricto apego a lo señalado en las bases.</w:t>
            </w:r>
          </w:p>
        </w:tc>
      </w:tr>
      <w:tr w:rsidR="003F6A2A" w:rsidRPr="00195644" w14:paraId="692C1066" w14:textId="77777777" w:rsidTr="002019EB">
        <w:trPr>
          <w:trHeight w:val="300"/>
        </w:trPr>
        <w:tc>
          <w:tcPr>
            <w:tcW w:w="1700" w:type="dxa"/>
            <w:vMerge/>
            <w:tcBorders>
              <w:top w:val="nil"/>
              <w:left w:val="single" w:sz="8" w:space="0" w:color="auto"/>
              <w:bottom w:val="single" w:sz="8" w:space="0" w:color="000000"/>
              <w:right w:val="single" w:sz="8" w:space="0" w:color="auto"/>
            </w:tcBorders>
            <w:vAlign w:val="center"/>
            <w:hideMark/>
          </w:tcPr>
          <w:p w14:paraId="7C552915" w14:textId="77777777" w:rsidR="003F6A2A" w:rsidRPr="00195644" w:rsidRDefault="003F6A2A" w:rsidP="002019EB">
            <w:pPr>
              <w:spacing w:line="240" w:lineRule="auto"/>
              <w:jc w:val="left"/>
              <w:rPr>
                <w:rFonts w:eastAsia="Times New Roman" w:cs="Calibri"/>
                <w:color w:val="000000"/>
                <w:sz w:val="20"/>
                <w:szCs w:val="20"/>
                <w:lang w:val="es-ES"/>
              </w:rPr>
            </w:pPr>
          </w:p>
        </w:tc>
        <w:tc>
          <w:tcPr>
            <w:tcW w:w="8223" w:type="dxa"/>
            <w:tcBorders>
              <w:top w:val="nil"/>
              <w:left w:val="nil"/>
              <w:bottom w:val="single" w:sz="8" w:space="0" w:color="auto"/>
              <w:right w:val="single" w:sz="8" w:space="0" w:color="auto"/>
            </w:tcBorders>
            <w:shd w:val="clear" w:color="auto" w:fill="auto"/>
            <w:vAlign w:val="center"/>
            <w:hideMark/>
          </w:tcPr>
          <w:p w14:paraId="6A1600DD" w14:textId="77777777" w:rsidR="003F6A2A" w:rsidRPr="00195644" w:rsidRDefault="003F6A2A" w:rsidP="002019EB">
            <w:pPr>
              <w:spacing w:line="240" w:lineRule="auto"/>
              <w:jc w:val="left"/>
              <w:rPr>
                <w:rFonts w:eastAsia="Times New Roman" w:cs="Calibri"/>
                <w:color w:val="000000"/>
                <w:sz w:val="20"/>
                <w:szCs w:val="20"/>
                <w:lang w:val="es-ES"/>
              </w:rPr>
            </w:pPr>
            <w:r w:rsidRPr="00195644">
              <w:rPr>
                <w:rFonts w:eastAsia="Times New Roman" w:cs="Calibri"/>
                <w:color w:val="000000"/>
                <w:sz w:val="20"/>
                <w:szCs w:val="20"/>
                <w:lang w:val="es-ES"/>
              </w:rPr>
              <w:t>-La clave telefónica y/o URL para soporte técnico.</w:t>
            </w:r>
          </w:p>
        </w:tc>
      </w:tr>
      <w:tr w:rsidR="003F6A2A" w:rsidRPr="00195644" w14:paraId="6CD795EB" w14:textId="77777777" w:rsidTr="002019EB">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7E0B65" w14:textId="77777777" w:rsidR="003F6A2A" w:rsidRPr="00195644" w:rsidRDefault="003F6A2A" w:rsidP="002019EB">
            <w:pPr>
              <w:spacing w:line="240" w:lineRule="auto"/>
              <w:jc w:val="center"/>
              <w:rPr>
                <w:rFonts w:eastAsia="Times New Roman" w:cs="Calibri"/>
                <w:color w:val="000000"/>
                <w:sz w:val="20"/>
                <w:szCs w:val="20"/>
                <w:lang w:val="en-US"/>
              </w:rPr>
            </w:pPr>
            <w:r w:rsidRPr="00195644">
              <w:rPr>
                <w:rFonts w:eastAsia="Times New Roman" w:cs="Calibri"/>
                <w:color w:val="000000"/>
                <w:sz w:val="20"/>
                <w:szCs w:val="20"/>
                <w:lang w:val="en-US"/>
              </w:rPr>
              <w:t>DOCUMENTO 3</w:t>
            </w:r>
          </w:p>
        </w:tc>
        <w:tc>
          <w:tcPr>
            <w:tcW w:w="8223" w:type="dxa"/>
            <w:tcBorders>
              <w:top w:val="single" w:sz="8" w:space="0" w:color="auto"/>
              <w:left w:val="nil"/>
              <w:bottom w:val="nil"/>
              <w:right w:val="single" w:sz="8" w:space="0" w:color="auto"/>
            </w:tcBorders>
            <w:shd w:val="clear" w:color="auto" w:fill="auto"/>
            <w:vAlign w:val="center"/>
            <w:hideMark/>
          </w:tcPr>
          <w:p w14:paraId="30880293" w14:textId="77777777" w:rsidR="003F6A2A" w:rsidRPr="00195644" w:rsidRDefault="003F6A2A" w:rsidP="002019EB">
            <w:pPr>
              <w:spacing w:line="240" w:lineRule="auto"/>
              <w:jc w:val="left"/>
              <w:rPr>
                <w:rFonts w:eastAsia="Times New Roman" w:cs="Calibri"/>
                <w:b/>
                <w:bCs/>
                <w:color w:val="000000"/>
                <w:sz w:val="20"/>
                <w:szCs w:val="20"/>
                <w:lang w:val="es-ES"/>
              </w:rPr>
            </w:pPr>
            <w:r w:rsidRPr="00195644">
              <w:rPr>
                <w:rFonts w:eastAsia="Times New Roman" w:cs="Calibri"/>
                <w:b/>
                <w:bCs/>
                <w:color w:val="000000"/>
                <w:sz w:val="20"/>
                <w:szCs w:val="20"/>
                <w:lang w:val="es-ES"/>
              </w:rPr>
              <w:t>Carta compromiso original del Proveedor o prestador de servicio, donde manifieste:</w:t>
            </w:r>
          </w:p>
        </w:tc>
      </w:tr>
      <w:tr w:rsidR="003F6A2A" w:rsidRPr="00195644" w14:paraId="599E5549" w14:textId="77777777" w:rsidTr="002019EB">
        <w:trPr>
          <w:trHeight w:val="564"/>
        </w:trPr>
        <w:tc>
          <w:tcPr>
            <w:tcW w:w="1700" w:type="dxa"/>
            <w:vMerge/>
            <w:tcBorders>
              <w:top w:val="nil"/>
              <w:left w:val="single" w:sz="8" w:space="0" w:color="auto"/>
              <w:bottom w:val="single" w:sz="4" w:space="0" w:color="auto"/>
              <w:right w:val="single" w:sz="8" w:space="0" w:color="auto"/>
            </w:tcBorders>
            <w:vAlign w:val="center"/>
            <w:hideMark/>
          </w:tcPr>
          <w:p w14:paraId="259F5461" w14:textId="77777777" w:rsidR="003F6A2A" w:rsidRPr="00195644" w:rsidRDefault="003F6A2A" w:rsidP="002019EB">
            <w:pPr>
              <w:spacing w:line="240" w:lineRule="auto"/>
              <w:jc w:val="left"/>
              <w:rPr>
                <w:rFonts w:eastAsia="Times New Roman" w:cs="Calibri"/>
                <w:color w:val="000000"/>
                <w:sz w:val="20"/>
                <w:szCs w:val="20"/>
                <w:lang w:val="es-ES"/>
              </w:rPr>
            </w:pPr>
          </w:p>
        </w:tc>
        <w:tc>
          <w:tcPr>
            <w:tcW w:w="8223" w:type="dxa"/>
            <w:tcBorders>
              <w:top w:val="nil"/>
              <w:left w:val="nil"/>
              <w:bottom w:val="single" w:sz="4" w:space="0" w:color="auto"/>
              <w:right w:val="single" w:sz="8" w:space="0" w:color="auto"/>
            </w:tcBorders>
            <w:shd w:val="clear" w:color="auto" w:fill="auto"/>
            <w:vAlign w:val="center"/>
            <w:hideMark/>
          </w:tcPr>
          <w:p w14:paraId="6C74D864" w14:textId="77777777" w:rsidR="003F6A2A" w:rsidRPr="00195644" w:rsidRDefault="003F6A2A" w:rsidP="002019EB">
            <w:pPr>
              <w:spacing w:line="240" w:lineRule="auto"/>
              <w:jc w:val="left"/>
              <w:rPr>
                <w:rFonts w:eastAsia="Times New Roman" w:cs="Calibri"/>
                <w:color w:val="000000"/>
                <w:sz w:val="20"/>
                <w:szCs w:val="20"/>
                <w:lang w:val="es-ES"/>
              </w:rPr>
            </w:pPr>
            <w:r>
              <w:rPr>
                <w:lang w:val="es-ES"/>
              </w:rPr>
              <w:t>L</w:t>
            </w:r>
            <w:r>
              <w:t>os bienes serán ensamblados en su totalidad por el fabricante referente al equipo o mobiliario</w:t>
            </w:r>
          </w:p>
        </w:tc>
      </w:tr>
      <w:tr w:rsidR="003F6A2A" w:rsidRPr="00195644" w14:paraId="4AA5F17C" w14:textId="77777777" w:rsidTr="002019EB">
        <w:trPr>
          <w:trHeight w:val="84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A3AAD29" w14:textId="77777777" w:rsidR="003F6A2A" w:rsidRPr="00195644" w:rsidRDefault="003F6A2A" w:rsidP="002019EB">
            <w:pPr>
              <w:spacing w:line="240" w:lineRule="auto"/>
              <w:jc w:val="center"/>
              <w:rPr>
                <w:rFonts w:eastAsia="Times New Roman" w:cs="Calibri"/>
                <w:color w:val="000000"/>
                <w:sz w:val="20"/>
                <w:szCs w:val="20"/>
                <w:lang w:val="en-US"/>
              </w:rPr>
            </w:pPr>
            <w:r>
              <w:rPr>
                <w:rFonts w:eastAsia="Times New Roman" w:cs="Calibri"/>
                <w:color w:val="000000"/>
                <w:sz w:val="20"/>
                <w:szCs w:val="20"/>
                <w:lang w:val="en-US"/>
              </w:rPr>
              <w:t>DOCUMENTO 4</w:t>
            </w:r>
          </w:p>
        </w:tc>
        <w:tc>
          <w:tcPr>
            <w:tcW w:w="8223" w:type="dxa"/>
            <w:tcBorders>
              <w:top w:val="nil"/>
              <w:left w:val="nil"/>
              <w:bottom w:val="single" w:sz="8" w:space="0" w:color="auto"/>
              <w:right w:val="single" w:sz="8" w:space="0" w:color="auto"/>
            </w:tcBorders>
            <w:shd w:val="clear" w:color="auto" w:fill="auto"/>
            <w:vAlign w:val="center"/>
            <w:hideMark/>
          </w:tcPr>
          <w:p w14:paraId="2811B6FE" w14:textId="2421D6A5" w:rsidR="003F6A2A" w:rsidRPr="00195644" w:rsidRDefault="003F6A2A" w:rsidP="002019EB">
            <w:pPr>
              <w:spacing w:line="240" w:lineRule="auto"/>
              <w:jc w:val="left"/>
              <w:rPr>
                <w:rFonts w:eastAsia="Times New Roman" w:cs="Calibri"/>
                <w:b/>
                <w:bCs/>
                <w:color w:val="000000"/>
                <w:sz w:val="20"/>
                <w:szCs w:val="20"/>
                <w:lang w:val="es-ES"/>
              </w:rPr>
            </w:pPr>
            <w:r w:rsidRPr="00195644">
              <w:rPr>
                <w:rFonts w:eastAsia="Times New Roman" w:cs="Calibri"/>
                <w:b/>
                <w:bCs/>
                <w:color w:val="000000"/>
                <w:sz w:val="20"/>
                <w:szCs w:val="20"/>
                <w:lang w:val="es-ES"/>
              </w:rPr>
              <w:t>Incluir catálogos,</w:t>
            </w:r>
            <w:r w:rsidRPr="00195644">
              <w:rPr>
                <w:rFonts w:eastAsia="Times New Roman" w:cs="Calibri"/>
                <w:color w:val="000000"/>
                <w:sz w:val="20"/>
                <w:szCs w:val="20"/>
                <w:lang w:val="es-ES"/>
              </w:rPr>
              <w:t xml:space="preserve"> folletos o ficha técnica de la marca y modelo del equipo</w:t>
            </w:r>
            <w:r w:rsidR="004E7C2C">
              <w:rPr>
                <w:rFonts w:eastAsia="Times New Roman" w:cs="Calibri"/>
                <w:color w:val="000000"/>
                <w:sz w:val="20"/>
                <w:szCs w:val="20"/>
                <w:lang w:val="es-ES"/>
              </w:rPr>
              <w:t xml:space="preserve"> o mobiliario</w:t>
            </w:r>
            <w:r w:rsidRPr="00195644">
              <w:rPr>
                <w:rFonts w:eastAsia="Times New Roman" w:cs="Calibri"/>
                <w:color w:val="000000"/>
                <w:sz w:val="20"/>
                <w:szCs w:val="20"/>
                <w:lang w:val="es-ES"/>
              </w:rPr>
              <w:t xml:space="preserve"> cotizado, donde se muestren todas las características técnicas solicitadas indicando la página  donde se encuentra la característica técnica en el folleto.</w:t>
            </w:r>
          </w:p>
        </w:tc>
      </w:tr>
      <w:tr w:rsidR="003F6A2A" w:rsidRPr="00195644" w14:paraId="29A26EEF" w14:textId="77777777" w:rsidTr="002019EB">
        <w:trPr>
          <w:trHeight w:val="288"/>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5B2DF943" w14:textId="77777777" w:rsidR="003F6A2A" w:rsidRPr="00195644" w:rsidRDefault="003F6A2A" w:rsidP="002019EB">
            <w:pPr>
              <w:spacing w:line="240" w:lineRule="auto"/>
              <w:jc w:val="center"/>
              <w:rPr>
                <w:rFonts w:eastAsia="Times New Roman" w:cs="Calibri"/>
                <w:color w:val="000000"/>
                <w:sz w:val="20"/>
                <w:szCs w:val="20"/>
                <w:lang w:val="en-US"/>
              </w:rPr>
            </w:pPr>
            <w:r>
              <w:rPr>
                <w:rFonts w:eastAsia="Times New Roman" w:cs="Calibri"/>
                <w:color w:val="000000"/>
                <w:sz w:val="20"/>
                <w:szCs w:val="20"/>
                <w:lang w:val="en-US"/>
              </w:rPr>
              <w:t>DOCUMENTO 5</w:t>
            </w:r>
          </w:p>
        </w:tc>
        <w:tc>
          <w:tcPr>
            <w:tcW w:w="8223" w:type="dxa"/>
            <w:tcBorders>
              <w:top w:val="nil"/>
              <w:left w:val="nil"/>
              <w:bottom w:val="nil"/>
              <w:right w:val="single" w:sz="8" w:space="0" w:color="auto"/>
            </w:tcBorders>
            <w:shd w:val="clear" w:color="auto" w:fill="auto"/>
            <w:vAlign w:val="center"/>
            <w:hideMark/>
          </w:tcPr>
          <w:p w14:paraId="0DC069AB" w14:textId="77777777" w:rsidR="003F6A2A" w:rsidRPr="00195644" w:rsidRDefault="003F6A2A" w:rsidP="002019EB">
            <w:pPr>
              <w:spacing w:line="240" w:lineRule="auto"/>
              <w:jc w:val="left"/>
              <w:rPr>
                <w:rFonts w:eastAsia="Times New Roman" w:cs="Calibri"/>
                <w:b/>
                <w:bCs/>
                <w:color w:val="000000"/>
                <w:sz w:val="20"/>
                <w:szCs w:val="20"/>
                <w:lang w:val="es-ES"/>
              </w:rPr>
            </w:pPr>
            <w:r w:rsidRPr="00195644">
              <w:rPr>
                <w:rFonts w:eastAsia="Times New Roman" w:cs="Calibri"/>
                <w:b/>
                <w:bCs/>
                <w:color w:val="000000"/>
                <w:sz w:val="20"/>
                <w:szCs w:val="20"/>
                <w:lang w:val="es-ES"/>
              </w:rPr>
              <w:t>Carta compromiso original del Proveedor o prestador de servicio, donde manifieste:</w:t>
            </w:r>
          </w:p>
        </w:tc>
      </w:tr>
      <w:tr w:rsidR="003F6A2A" w:rsidRPr="00195644" w14:paraId="4CBB0B01" w14:textId="77777777" w:rsidTr="002019EB">
        <w:trPr>
          <w:trHeight w:val="300"/>
        </w:trPr>
        <w:tc>
          <w:tcPr>
            <w:tcW w:w="1700" w:type="dxa"/>
            <w:vMerge/>
            <w:tcBorders>
              <w:top w:val="nil"/>
              <w:left w:val="single" w:sz="8" w:space="0" w:color="auto"/>
              <w:bottom w:val="single" w:sz="8" w:space="0" w:color="000000"/>
              <w:right w:val="single" w:sz="8" w:space="0" w:color="auto"/>
            </w:tcBorders>
            <w:vAlign w:val="center"/>
            <w:hideMark/>
          </w:tcPr>
          <w:p w14:paraId="578687F0" w14:textId="77777777" w:rsidR="003F6A2A" w:rsidRPr="00195644" w:rsidRDefault="003F6A2A" w:rsidP="002019EB">
            <w:pPr>
              <w:spacing w:line="240" w:lineRule="auto"/>
              <w:jc w:val="left"/>
              <w:rPr>
                <w:rFonts w:eastAsia="Times New Roman" w:cs="Calibri"/>
                <w:color w:val="000000"/>
                <w:sz w:val="20"/>
                <w:szCs w:val="20"/>
                <w:lang w:val="es-ES"/>
              </w:rPr>
            </w:pPr>
          </w:p>
        </w:tc>
        <w:tc>
          <w:tcPr>
            <w:tcW w:w="8223" w:type="dxa"/>
            <w:tcBorders>
              <w:top w:val="nil"/>
              <w:left w:val="nil"/>
              <w:bottom w:val="single" w:sz="8" w:space="0" w:color="auto"/>
              <w:right w:val="single" w:sz="8" w:space="0" w:color="auto"/>
            </w:tcBorders>
            <w:shd w:val="clear" w:color="auto" w:fill="auto"/>
            <w:vAlign w:val="center"/>
            <w:hideMark/>
          </w:tcPr>
          <w:p w14:paraId="5F19D61B" w14:textId="77777777" w:rsidR="003F6A2A" w:rsidRPr="0040499B" w:rsidRDefault="003F6A2A" w:rsidP="002019EB">
            <w:pPr>
              <w:spacing w:line="240" w:lineRule="auto"/>
              <w:jc w:val="left"/>
              <w:rPr>
                <w:rFonts w:eastAsia="Times New Roman" w:cs="Calibri"/>
                <w:color w:val="000000"/>
                <w:sz w:val="20"/>
                <w:szCs w:val="20"/>
                <w:lang w:val="es-ES"/>
              </w:rPr>
            </w:pPr>
            <w:r w:rsidRPr="00195644">
              <w:rPr>
                <w:rFonts w:eastAsia="Times New Roman" w:cs="Calibri"/>
                <w:b/>
                <w:bCs/>
                <w:color w:val="000000"/>
                <w:sz w:val="20"/>
                <w:szCs w:val="20"/>
                <w:lang w:val="es-ES"/>
              </w:rPr>
              <w:t>-</w:t>
            </w:r>
            <w:r>
              <w:t xml:space="preserve"> </w:t>
            </w:r>
            <w:r w:rsidRPr="0040499B">
              <w:rPr>
                <w:rFonts w:eastAsia="Times New Roman" w:cs="Calibri"/>
                <w:color w:val="000000"/>
                <w:sz w:val="20"/>
                <w:szCs w:val="20"/>
                <w:lang w:val="es-ES"/>
              </w:rPr>
              <w:t>El suministro, herramientas especiales, andamios, grúas, accesorios (</w:t>
            </w:r>
            <w:proofErr w:type="spellStart"/>
            <w:r w:rsidRPr="0040499B">
              <w:rPr>
                <w:rFonts w:eastAsia="Times New Roman" w:cs="Calibri"/>
                <w:color w:val="000000"/>
                <w:sz w:val="20"/>
                <w:szCs w:val="20"/>
                <w:lang w:val="es-ES"/>
              </w:rPr>
              <w:t>sopor</w:t>
            </w:r>
            <w:bookmarkStart w:id="0" w:name="_GoBack"/>
            <w:bookmarkEnd w:id="0"/>
            <w:r w:rsidRPr="0040499B">
              <w:rPr>
                <w:rFonts w:eastAsia="Times New Roman" w:cs="Calibri"/>
                <w:color w:val="000000"/>
                <w:sz w:val="20"/>
                <w:szCs w:val="20"/>
                <w:lang w:val="es-ES"/>
              </w:rPr>
              <w:t>teria</w:t>
            </w:r>
            <w:proofErr w:type="spellEnd"/>
            <w:r w:rsidRPr="0040499B">
              <w:rPr>
                <w:rFonts w:eastAsia="Times New Roman" w:cs="Calibri"/>
                <w:color w:val="000000"/>
                <w:sz w:val="20"/>
                <w:szCs w:val="20"/>
                <w:lang w:val="es-ES"/>
              </w:rPr>
              <w:t>, silicón,</w:t>
            </w:r>
          </w:p>
          <w:p w14:paraId="7D37B46E" w14:textId="77777777" w:rsidR="003F6A2A" w:rsidRPr="0040499B" w:rsidRDefault="003F6A2A" w:rsidP="002019EB">
            <w:pPr>
              <w:spacing w:line="240" w:lineRule="auto"/>
              <w:jc w:val="left"/>
              <w:rPr>
                <w:rFonts w:eastAsia="Times New Roman" w:cs="Calibri"/>
                <w:color w:val="000000"/>
                <w:sz w:val="20"/>
                <w:szCs w:val="20"/>
                <w:lang w:val="es-ES"/>
              </w:rPr>
            </w:pPr>
            <w:r w:rsidRPr="0040499B">
              <w:rPr>
                <w:rFonts w:eastAsia="Times New Roman" w:cs="Calibri"/>
                <w:color w:val="000000"/>
                <w:sz w:val="20"/>
                <w:szCs w:val="20"/>
                <w:lang w:val="es-ES"/>
              </w:rPr>
              <w:t>tornillería, taquetes, etc.) y todo lo necesario para su</w:t>
            </w:r>
          </w:p>
          <w:p w14:paraId="5D11CC02" w14:textId="77777777" w:rsidR="003F6A2A" w:rsidRPr="0040499B" w:rsidRDefault="003F6A2A" w:rsidP="002019EB">
            <w:pPr>
              <w:spacing w:line="240" w:lineRule="auto"/>
              <w:jc w:val="left"/>
              <w:rPr>
                <w:rFonts w:eastAsia="Times New Roman" w:cs="Calibri"/>
                <w:color w:val="000000"/>
                <w:sz w:val="20"/>
                <w:szCs w:val="20"/>
                <w:lang w:val="es-ES"/>
              </w:rPr>
            </w:pPr>
            <w:r w:rsidRPr="0040499B">
              <w:rPr>
                <w:rFonts w:eastAsia="Times New Roman" w:cs="Calibri"/>
                <w:color w:val="000000"/>
                <w:sz w:val="20"/>
                <w:szCs w:val="20"/>
                <w:lang w:val="es-ES"/>
              </w:rPr>
              <w:t>correcta instalación y funcionamiento deberán de estar incluidos en el total de la</w:t>
            </w:r>
          </w:p>
          <w:p w14:paraId="0ECC3FDF" w14:textId="77777777" w:rsidR="003F6A2A" w:rsidRPr="00195644" w:rsidRDefault="003F6A2A" w:rsidP="002019EB">
            <w:pPr>
              <w:spacing w:line="240" w:lineRule="auto"/>
              <w:jc w:val="left"/>
              <w:rPr>
                <w:rFonts w:eastAsia="Times New Roman" w:cs="Calibri"/>
                <w:b/>
                <w:bCs/>
                <w:color w:val="000000"/>
                <w:sz w:val="20"/>
                <w:szCs w:val="20"/>
                <w:lang w:val="es-ES"/>
              </w:rPr>
            </w:pPr>
            <w:r w:rsidRPr="0040499B">
              <w:rPr>
                <w:rFonts w:eastAsia="Times New Roman" w:cs="Calibri"/>
                <w:color w:val="000000"/>
                <w:sz w:val="20"/>
                <w:szCs w:val="20"/>
                <w:lang w:val="es-ES"/>
              </w:rPr>
              <w:t>propuesta de cada partida.</w:t>
            </w:r>
          </w:p>
        </w:tc>
      </w:tr>
      <w:tr w:rsidR="003F6A2A" w:rsidRPr="00195644" w14:paraId="7284A89C" w14:textId="77777777" w:rsidTr="002019EB">
        <w:trPr>
          <w:trHeight w:val="84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EA1F9A8" w14:textId="77777777" w:rsidR="003F6A2A" w:rsidRPr="00195644" w:rsidRDefault="003F6A2A" w:rsidP="002019EB">
            <w:pPr>
              <w:spacing w:line="240" w:lineRule="auto"/>
              <w:jc w:val="center"/>
              <w:rPr>
                <w:rFonts w:eastAsia="Times New Roman" w:cs="Calibri"/>
                <w:color w:val="000000"/>
                <w:sz w:val="20"/>
                <w:szCs w:val="20"/>
                <w:lang w:val="en-US"/>
              </w:rPr>
            </w:pPr>
            <w:r>
              <w:rPr>
                <w:rFonts w:eastAsia="Times New Roman" w:cs="Calibri"/>
                <w:color w:val="000000"/>
                <w:sz w:val="20"/>
                <w:szCs w:val="20"/>
                <w:lang w:val="en-US"/>
              </w:rPr>
              <w:t>DOCUMENTO 6</w:t>
            </w:r>
          </w:p>
        </w:tc>
        <w:tc>
          <w:tcPr>
            <w:tcW w:w="8223" w:type="dxa"/>
            <w:tcBorders>
              <w:top w:val="nil"/>
              <w:left w:val="nil"/>
              <w:bottom w:val="single" w:sz="8" w:space="0" w:color="auto"/>
              <w:right w:val="single" w:sz="8" w:space="0" w:color="auto"/>
            </w:tcBorders>
            <w:shd w:val="clear" w:color="auto" w:fill="auto"/>
            <w:vAlign w:val="center"/>
            <w:hideMark/>
          </w:tcPr>
          <w:p w14:paraId="66F38921" w14:textId="77777777" w:rsidR="003F6A2A" w:rsidRDefault="003F6A2A" w:rsidP="002019EB">
            <w:pPr>
              <w:spacing w:line="240" w:lineRule="auto"/>
              <w:jc w:val="left"/>
              <w:rPr>
                <w:rFonts w:eastAsia="Times New Roman" w:cs="Calibri"/>
                <w:b/>
                <w:bCs/>
                <w:color w:val="000000"/>
                <w:sz w:val="20"/>
                <w:szCs w:val="20"/>
                <w:lang w:val="es-ES"/>
              </w:rPr>
            </w:pPr>
            <w:r w:rsidRPr="00195644">
              <w:rPr>
                <w:rFonts w:eastAsia="Times New Roman" w:cs="Calibri"/>
                <w:b/>
                <w:bCs/>
                <w:color w:val="000000"/>
                <w:sz w:val="20"/>
                <w:szCs w:val="20"/>
                <w:lang w:val="es-ES"/>
              </w:rPr>
              <w:t>Carta compromiso original del Proveedor o prestador de servicio, donde manifieste:</w:t>
            </w:r>
          </w:p>
          <w:p w14:paraId="27E0B4CB" w14:textId="77777777" w:rsidR="003F6A2A" w:rsidRPr="0040499B" w:rsidRDefault="003F6A2A" w:rsidP="002019EB">
            <w:pPr>
              <w:spacing w:line="240" w:lineRule="auto"/>
              <w:jc w:val="left"/>
              <w:rPr>
                <w:rFonts w:eastAsia="Times New Roman" w:cs="Calibri"/>
                <w:bCs/>
                <w:color w:val="000000"/>
                <w:sz w:val="20"/>
                <w:szCs w:val="20"/>
                <w:lang w:val="es-ES"/>
              </w:rPr>
            </w:pPr>
            <w:r w:rsidRPr="0040499B">
              <w:rPr>
                <w:rFonts w:eastAsia="Times New Roman" w:cs="Calibri"/>
                <w:bCs/>
                <w:color w:val="000000"/>
                <w:sz w:val="20"/>
                <w:szCs w:val="20"/>
                <w:lang w:val="es-ES"/>
              </w:rPr>
              <w:t>El equipo de la partida 4 deberá ser suministrado , instalado , puest</w:t>
            </w:r>
            <w:r>
              <w:rPr>
                <w:rFonts w:eastAsia="Times New Roman" w:cs="Calibri"/>
                <w:bCs/>
                <w:color w:val="000000"/>
                <w:sz w:val="20"/>
                <w:szCs w:val="20"/>
                <w:lang w:val="es-ES"/>
              </w:rPr>
              <w:t>o</w:t>
            </w:r>
            <w:r w:rsidRPr="0040499B">
              <w:rPr>
                <w:rFonts w:eastAsia="Times New Roman" w:cs="Calibri"/>
                <w:bCs/>
                <w:color w:val="000000"/>
                <w:sz w:val="20"/>
                <w:szCs w:val="20"/>
                <w:lang w:val="es-ES"/>
              </w:rPr>
              <w:t xml:space="preserve"> en marcha y </w:t>
            </w:r>
            <w:r>
              <w:rPr>
                <w:rFonts w:eastAsia="Times New Roman" w:cs="Calibri"/>
                <w:bCs/>
                <w:color w:val="000000"/>
                <w:sz w:val="20"/>
                <w:szCs w:val="20"/>
                <w:lang w:val="es-ES"/>
              </w:rPr>
              <w:t xml:space="preserve">con </w:t>
            </w:r>
            <w:r w:rsidRPr="0040499B">
              <w:rPr>
                <w:rFonts w:eastAsia="Times New Roman" w:cs="Calibri"/>
                <w:bCs/>
                <w:color w:val="000000"/>
                <w:sz w:val="20"/>
                <w:szCs w:val="20"/>
                <w:lang w:val="es-ES"/>
              </w:rPr>
              <w:t>capacitación.</w:t>
            </w:r>
          </w:p>
        </w:tc>
      </w:tr>
    </w:tbl>
    <w:p w14:paraId="664552D8" w14:textId="77777777" w:rsidR="003F6A2A" w:rsidRDefault="003F6A2A" w:rsidP="003F6A2A">
      <w:pPr>
        <w:jc w:val="both"/>
        <w:rPr>
          <w:rFonts w:asciiTheme="minorHAnsi" w:hAnsiTheme="minorHAnsi" w:cstheme="minorHAnsi"/>
          <w:b/>
          <w:color w:val="000000"/>
          <w:sz w:val="24"/>
          <w:szCs w:val="24"/>
        </w:rPr>
      </w:pPr>
    </w:p>
    <w:p w14:paraId="0C881126" w14:textId="77777777" w:rsidR="003F6A2A" w:rsidRDefault="003F6A2A" w:rsidP="003F6A2A">
      <w:pPr>
        <w:jc w:val="center"/>
        <w:rPr>
          <w:rFonts w:asciiTheme="minorHAnsi" w:hAnsiTheme="minorHAnsi" w:cstheme="minorHAnsi"/>
          <w:b/>
          <w:color w:val="000000"/>
          <w:sz w:val="24"/>
          <w:szCs w:val="24"/>
        </w:rPr>
      </w:pPr>
    </w:p>
    <w:p w14:paraId="5B0688C3" w14:textId="77777777" w:rsidR="003F6A2A" w:rsidRPr="00AB0481" w:rsidRDefault="003F6A2A" w:rsidP="003F6A2A">
      <w:pPr>
        <w:jc w:val="center"/>
        <w:rPr>
          <w:rFonts w:asciiTheme="minorHAnsi" w:hAnsiTheme="minorHAnsi" w:cstheme="minorHAnsi"/>
          <w:color w:val="000000"/>
          <w:sz w:val="24"/>
          <w:szCs w:val="24"/>
        </w:rPr>
      </w:pPr>
      <w:r w:rsidRPr="00434293">
        <w:rPr>
          <w:rFonts w:asciiTheme="minorHAnsi" w:hAnsiTheme="minorHAnsi" w:cstheme="minorHAnsi"/>
          <w:b/>
          <w:color w:val="000000"/>
          <w:sz w:val="24"/>
          <w:szCs w:val="24"/>
        </w:rPr>
        <w:t>INDICACIONES QUE SE DEBERAN TOMAR EN CUENTA PARA LA PROPUESTA</w:t>
      </w:r>
    </w:p>
    <w:p w14:paraId="24B99641" w14:textId="77777777" w:rsidR="003F6A2A" w:rsidRPr="00AB0481" w:rsidRDefault="003F6A2A" w:rsidP="003F6A2A">
      <w:pPr>
        <w:jc w:val="center"/>
        <w:rPr>
          <w:rFonts w:asciiTheme="minorHAnsi" w:hAnsiTheme="minorHAnsi" w:cstheme="minorHAnsi"/>
          <w:color w:val="000000"/>
          <w:sz w:val="24"/>
          <w:szCs w:val="24"/>
        </w:rPr>
      </w:pPr>
    </w:p>
    <w:p w14:paraId="7EC6074A" w14:textId="4730C3B3" w:rsidR="003F6A2A" w:rsidRPr="00AB0481" w:rsidRDefault="003F6A2A" w:rsidP="003F6A2A">
      <w:pPr>
        <w:numPr>
          <w:ilvl w:val="0"/>
          <w:numId w:val="17"/>
        </w:numPr>
        <w:spacing w:after="160" w:line="259" w:lineRule="auto"/>
        <w:contextualSpacing/>
        <w:jc w:val="left"/>
        <w:rPr>
          <w:rFonts w:asciiTheme="minorHAnsi" w:hAnsiTheme="minorHAnsi" w:cstheme="minorHAnsi"/>
          <w:color w:val="000000"/>
          <w:sz w:val="24"/>
          <w:szCs w:val="24"/>
        </w:rPr>
      </w:pPr>
      <w:r w:rsidRPr="00AB0481">
        <w:rPr>
          <w:rFonts w:asciiTheme="minorHAnsi" w:hAnsiTheme="minorHAnsi" w:cstheme="minorHAnsi"/>
          <w:color w:val="000000"/>
          <w:sz w:val="24"/>
          <w:szCs w:val="24"/>
        </w:rPr>
        <w:t>El representante Legal del proveedor, deberá firmar todas las hojas y cada uno de los documentos presentados d</w:t>
      </w:r>
      <w:r w:rsidR="004C15DC">
        <w:rPr>
          <w:rFonts w:asciiTheme="minorHAnsi" w:hAnsiTheme="minorHAnsi" w:cstheme="minorHAnsi"/>
          <w:color w:val="000000"/>
          <w:sz w:val="24"/>
          <w:szCs w:val="24"/>
        </w:rPr>
        <w:t>el equipo y mobiliario</w:t>
      </w:r>
      <w:r w:rsidRPr="00AB0481">
        <w:rPr>
          <w:rFonts w:asciiTheme="minorHAnsi" w:hAnsiTheme="minorHAnsi" w:cstheme="minorHAnsi"/>
          <w:color w:val="000000"/>
          <w:sz w:val="24"/>
          <w:szCs w:val="24"/>
        </w:rPr>
        <w:t>, así como también deberá contener el Nombre y Sello del Proveedor o Prestador de servicio que representa, de lo contrario se desechará la oferta. lo contrario se desechará su oferta.</w:t>
      </w:r>
    </w:p>
    <w:p w14:paraId="0E128D42" w14:textId="77777777" w:rsidR="003F6A2A" w:rsidRPr="00AB0481" w:rsidRDefault="003F6A2A" w:rsidP="003F6A2A">
      <w:pPr>
        <w:spacing w:after="160" w:line="259" w:lineRule="auto"/>
        <w:contextualSpacing/>
        <w:jc w:val="left"/>
        <w:rPr>
          <w:rFonts w:asciiTheme="minorHAnsi" w:hAnsiTheme="minorHAnsi" w:cstheme="minorHAnsi"/>
          <w:color w:val="000000"/>
          <w:sz w:val="24"/>
          <w:szCs w:val="24"/>
        </w:rPr>
      </w:pPr>
    </w:p>
    <w:p w14:paraId="78C1DBB0" w14:textId="77777777" w:rsidR="003F6A2A" w:rsidRPr="00AB0481" w:rsidRDefault="003F6A2A" w:rsidP="003F6A2A">
      <w:pPr>
        <w:numPr>
          <w:ilvl w:val="0"/>
          <w:numId w:val="17"/>
        </w:numPr>
        <w:spacing w:after="160" w:line="259" w:lineRule="auto"/>
        <w:contextualSpacing/>
        <w:jc w:val="left"/>
        <w:rPr>
          <w:rFonts w:asciiTheme="minorHAnsi" w:hAnsiTheme="minorHAnsi" w:cstheme="minorHAnsi"/>
          <w:sz w:val="24"/>
          <w:szCs w:val="24"/>
        </w:rPr>
      </w:pPr>
      <w:r w:rsidRPr="00AB0481">
        <w:rPr>
          <w:rFonts w:asciiTheme="minorHAnsi" w:hAnsiTheme="minorHAnsi" w:cstheme="minorHAnsi"/>
          <w:color w:val="000000"/>
          <w:sz w:val="24"/>
          <w:szCs w:val="24"/>
        </w:rPr>
        <w:t>El presente anexo deberá ir dentro del sobre de la Propuesta Técnica.</w:t>
      </w:r>
    </w:p>
    <w:p w14:paraId="4015F06A" w14:textId="77777777" w:rsidR="003F6A2A" w:rsidRPr="00AB0481" w:rsidRDefault="003F6A2A" w:rsidP="003F6A2A">
      <w:pPr>
        <w:spacing w:after="160" w:line="259" w:lineRule="auto"/>
        <w:contextualSpacing/>
        <w:jc w:val="left"/>
        <w:rPr>
          <w:rFonts w:asciiTheme="minorHAnsi" w:hAnsiTheme="minorHAnsi" w:cstheme="minorHAnsi"/>
          <w:sz w:val="24"/>
          <w:szCs w:val="24"/>
        </w:rPr>
      </w:pPr>
    </w:p>
    <w:p w14:paraId="24B4E78E" w14:textId="77777777" w:rsidR="003F6A2A" w:rsidRPr="00AB0481" w:rsidRDefault="003F6A2A" w:rsidP="003F6A2A">
      <w:pPr>
        <w:widowControl w:val="0"/>
        <w:numPr>
          <w:ilvl w:val="0"/>
          <w:numId w:val="17"/>
        </w:numPr>
        <w:tabs>
          <w:tab w:val="left" w:pos="455"/>
        </w:tabs>
        <w:autoSpaceDE w:val="0"/>
        <w:autoSpaceDN w:val="0"/>
        <w:adjustRightInd w:val="0"/>
        <w:spacing w:line="211" w:lineRule="exact"/>
        <w:ind w:right="-454"/>
        <w:contextualSpacing/>
        <w:jc w:val="left"/>
        <w:rPr>
          <w:rFonts w:asciiTheme="minorHAnsi" w:eastAsiaTheme="minorEastAsia" w:hAnsiTheme="minorHAnsi" w:cstheme="minorHAnsi"/>
          <w:sz w:val="24"/>
          <w:szCs w:val="24"/>
          <w:lang w:val="es-ES_tradnl" w:eastAsia="es-MX" w:bidi="he-IL"/>
        </w:rPr>
      </w:pPr>
      <w:r w:rsidRPr="00AB0481">
        <w:rPr>
          <w:rFonts w:asciiTheme="minorHAnsi" w:eastAsiaTheme="minorEastAsia" w:hAnsiTheme="minorHAnsi" w:cstheme="minorHAnsi"/>
          <w:sz w:val="24"/>
          <w:szCs w:val="24"/>
          <w:lang w:val="es-ES_tradnl" w:eastAsia="es-MX" w:bidi="he-IL"/>
        </w:rPr>
        <w:t>Obligaciones especiales</w:t>
      </w:r>
    </w:p>
    <w:p w14:paraId="4B23EC48" w14:textId="77777777" w:rsidR="003F6A2A" w:rsidRPr="00AB0481" w:rsidRDefault="003F6A2A" w:rsidP="003F6A2A">
      <w:pPr>
        <w:pStyle w:val="Prrafodelista"/>
        <w:rPr>
          <w:rFonts w:eastAsiaTheme="minorEastAsia" w:cstheme="minorHAnsi"/>
          <w:sz w:val="24"/>
          <w:szCs w:val="24"/>
          <w:lang w:val="es-ES_tradnl" w:eastAsia="es-MX" w:bidi="he-IL"/>
        </w:rPr>
      </w:pPr>
    </w:p>
    <w:p w14:paraId="3C2C5AC0" w14:textId="77777777" w:rsidR="003F6A2A" w:rsidRPr="00AB0481" w:rsidRDefault="003F6A2A" w:rsidP="003F6A2A">
      <w:pPr>
        <w:pStyle w:val="Prrafodelista"/>
        <w:widowControl w:val="0"/>
        <w:numPr>
          <w:ilvl w:val="0"/>
          <w:numId w:val="17"/>
        </w:numPr>
        <w:tabs>
          <w:tab w:val="left" w:pos="455"/>
        </w:tabs>
        <w:autoSpaceDE w:val="0"/>
        <w:autoSpaceDN w:val="0"/>
        <w:adjustRightInd w:val="0"/>
        <w:spacing w:line="211" w:lineRule="exact"/>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EI Licitante ganador deberá designar un enlace administrativo para agilizar y atender el servicio contratado y los trámites correspondientes. Para ello. Deberá presentar por escrito los siguientes datos:</w:t>
      </w:r>
    </w:p>
    <w:p w14:paraId="0CA2545D"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4A8B3ABE" w14:textId="77777777" w:rsidR="003F6A2A" w:rsidRPr="00AB0481" w:rsidRDefault="003F6A2A" w:rsidP="003F6A2A">
      <w:pPr>
        <w:pStyle w:val="Prrafodelista"/>
        <w:widowControl w:val="0"/>
        <w:numPr>
          <w:ilvl w:val="0"/>
          <w:numId w:val="18"/>
        </w:numPr>
        <w:tabs>
          <w:tab w:val="left" w:pos="455"/>
        </w:tabs>
        <w:autoSpaceDE w:val="0"/>
        <w:autoSpaceDN w:val="0"/>
        <w:adjustRightInd w:val="0"/>
        <w:spacing w:line="211" w:lineRule="exact"/>
        <w:ind w:right="-454"/>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Nombre de la Persona responsable</w:t>
      </w:r>
    </w:p>
    <w:p w14:paraId="5A596563"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3293630E" w14:textId="77777777" w:rsidR="003F6A2A" w:rsidRPr="00AB0481" w:rsidRDefault="003F6A2A" w:rsidP="003F6A2A">
      <w:pPr>
        <w:pStyle w:val="Prrafodelista"/>
        <w:widowControl w:val="0"/>
        <w:numPr>
          <w:ilvl w:val="0"/>
          <w:numId w:val="18"/>
        </w:numPr>
        <w:tabs>
          <w:tab w:val="left" w:pos="455"/>
        </w:tabs>
        <w:autoSpaceDE w:val="0"/>
        <w:autoSpaceDN w:val="0"/>
        <w:adjustRightInd w:val="0"/>
        <w:spacing w:line="211" w:lineRule="exact"/>
        <w:ind w:right="-454"/>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Cargo o Puesto que ocupa</w:t>
      </w:r>
    </w:p>
    <w:p w14:paraId="5B4BCCA0"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05F60D57"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4B6A75B5" w14:textId="77777777" w:rsidR="003F6A2A" w:rsidRPr="00AB0481" w:rsidRDefault="003F6A2A" w:rsidP="003F6A2A">
      <w:pPr>
        <w:pStyle w:val="Prrafodelista"/>
        <w:widowControl w:val="0"/>
        <w:numPr>
          <w:ilvl w:val="0"/>
          <w:numId w:val="18"/>
        </w:numPr>
        <w:tabs>
          <w:tab w:val="left" w:pos="455"/>
        </w:tabs>
        <w:autoSpaceDE w:val="0"/>
        <w:autoSpaceDN w:val="0"/>
        <w:adjustRightInd w:val="0"/>
        <w:spacing w:line="211" w:lineRule="exact"/>
        <w:ind w:right="-454"/>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Número telefónico de oficina y celular</w:t>
      </w:r>
    </w:p>
    <w:p w14:paraId="4E3275F2"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00E3B2EA" w14:textId="77777777" w:rsidR="003F6A2A" w:rsidRPr="00AB0481" w:rsidRDefault="003F6A2A" w:rsidP="003F6A2A">
      <w:pPr>
        <w:pStyle w:val="Prrafodelista"/>
        <w:widowControl w:val="0"/>
        <w:numPr>
          <w:ilvl w:val="0"/>
          <w:numId w:val="18"/>
        </w:numPr>
        <w:tabs>
          <w:tab w:val="left" w:pos="455"/>
        </w:tabs>
        <w:autoSpaceDE w:val="0"/>
        <w:autoSpaceDN w:val="0"/>
        <w:adjustRightInd w:val="0"/>
        <w:spacing w:line="211" w:lineRule="exact"/>
        <w:ind w:right="-454"/>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Correo Electrónico</w:t>
      </w:r>
    </w:p>
    <w:p w14:paraId="3A5360FF"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2BBCF400" w14:textId="77777777" w:rsidR="003F6A2A" w:rsidRPr="00AB0481" w:rsidRDefault="003F6A2A" w:rsidP="003F6A2A">
      <w:pPr>
        <w:pStyle w:val="Prrafodelista"/>
        <w:widowControl w:val="0"/>
        <w:numPr>
          <w:ilvl w:val="1"/>
          <w:numId w:val="17"/>
        </w:numPr>
        <w:tabs>
          <w:tab w:val="left" w:pos="455"/>
        </w:tabs>
        <w:autoSpaceDE w:val="0"/>
        <w:autoSpaceDN w:val="0"/>
        <w:adjustRightInd w:val="0"/>
        <w:spacing w:line="211" w:lineRule="exact"/>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El incumplimiento de alguno de los requisitos establecidos en las presentes bases y sus anexos, dará como resultado la descalificación de su propuesta.</w:t>
      </w:r>
    </w:p>
    <w:p w14:paraId="0AE96F62"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3862ABBD" w14:textId="77777777" w:rsidR="003F6A2A" w:rsidRPr="00AB0481" w:rsidRDefault="003F6A2A" w:rsidP="003F6A2A">
      <w:pPr>
        <w:pStyle w:val="Prrafodelista"/>
        <w:widowControl w:val="0"/>
        <w:numPr>
          <w:ilvl w:val="1"/>
          <w:numId w:val="17"/>
        </w:numPr>
        <w:tabs>
          <w:tab w:val="left" w:pos="455"/>
        </w:tabs>
        <w:autoSpaceDE w:val="0"/>
        <w:autoSpaceDN w:val="0"/>
        <w:adjustRightInd w:val="0"/>
        <w:spacing w:line="211" w:lineRule="exact"/>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Al término del trabajo reintegrar el material no usado al Colegio de Educación Profesional Técnica del Estado de Chihuahua.</w:t>
      </w:r>
    </w:p>
    <w:p w14:paraId="3C6340C9"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46B931AA"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49B32E02" w14:textId="32638F27" w:rsidR="003F6A2A"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3077AB3A" w14:textId="57CF3462"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r>
        <w:rPr>
          <w:rFonts w:eastAsiaTheme="minorEastAsia" w:cstheme="minorHAnsi"/>
          <w:sz w:val="24"/>
          <w:szCs w:val="24"/>
          <w:lang w:val="es-ES_tradnl" w:eastAsia="es-MX" w:bidi="he-IL"/>
        </w:rPr>
        <w:t xml:space="preserve">                                   Chihuahua, Chih a 12 de junio 2021</w:t>
      </w:r>
    </w:p>
    <w:p w14:paraId="79F8E81A" w14:textId="77777777" w:rsidR="003F6A2A" w:rsidRPr="00AB0481" w:rsidRDefault="003F6A2A" w:rsidP="003F6A2A">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14:paraId="5CED246E" w14:textId="77777777" w:rsidR="003F6A2A" w:rsidRPr="00434293" w:rsidRDefault="003F6A2A" w:rsidP="003F6A2A">
      <w:pPr>
        <w:widowControl w:val="0"/>
        <w:autoSpaceDE w:val="0"/>
        <w:autoSpaceDN w:val="0"/>
        <w:adjustRightInd w:val="0"/>
        <w:spacing w:before="28" w:line="187" w:lineRule="exact"/>
        <w:ind w:left="-57" w:right="-454"/>
        <w:jc w:val="both"/>
        <w:rPr>
          <w:rFonts w:asciiTheme="minorHAnsi" w:eastAsiaTheme="minorEastAsia" w:hAnsiTheme="minorHAnsi" w:cstheme="minorHAnsi"/>
          <w:b/>
          <w:sz w:val="20"/>
          <w:szCs w:val="20"/>
          <w:lang w:val="es-ES_tradnl" w:eastAsia="es-MX" w:bidi="he-IL"/>
        </w:rPr>
      </w:pPr>
    </w:p>
    <w:p w14:paraId="109B7AE3" w14:textId="77777777" w:rsidR="003F6A2A" w:rsidRPr="00434293" w:rsidRDefault="003F6A2A" w:rsidP="003F6A2A">
      <w:pPr>
        <w:tabs>
          <w:tab w:val="left" w:pos="7230"/>
        </w:tabs>
        <w:ind w:right="-454"/>
        <w:jc w:val="center"/>
        <w:rPr>
          <w:rFonts w:asciiTheme="minorHAnsi" w:hAnsiTheme="minorHAnsi" w:cstheme="minorHAnsi"/>
          <w:b/>
          <w:sz w:val="20"/>
          <w:szCs w:val="20"/>
        </w:rPr>
      </w:pPr>
      <w:r w:rsidRPr="00434293">
        <w:rPr>
          <w:rFonts w:asciiTheme="minorHAnsi" w:hAnsiTheme="minorHAnsi" w:cstheme="minorHAnsi"/>
          <w:b/>
          <w:sz w:val="20"/>
          <w:szCs w:val="20"/>
        </w:rPr>
        <w:t>NOMBRE DE LA EMPRESA</w:t>
      </w:r>
    </w:p>
    <w:p w14:paraId="37C611A9" w14:textId="77777777" w:rsidR="003F6A2A" w:rsidRPr="00434293" w:rsidRDefault="003F6A2A" w:rsidP="003F6A2A">
      <w:pPr>
        <w:tabs>
          <w:tab w:val="left" w:pos="7230"/>
        </w:tabs>
        <w:ind w:right="-454"/>
        <w:jc w:val="center"/>
        <w:rPr>
          <w:rFonts w:asciiTheme="minorHAnsi" w:hAnsiTheme="minorHAnsi" w:cstheme="minorHAnsi"/>
          <w:b/>
          <w:sz w:val="20"/>
          <w:szCs w:val="20"/>
        </w:rPr>
      </w:pPr>
      <w:r w:rsidRPr="00434293">
        <w:rPr>
          <w:rFonts w:asciiTheme="minorHAnsi" w:hAnsiTheme="minorHAnsi" w:cstheme="minorHAnsi"/>
          <w:b/>
          <w:sz w:val="20"/>
          <w:szCs w:val="20"/>
        </w:rPr>
        <w:t>____________________________________</w:t>
      </w:r>
    </w:p>
    <w:p w14:paraId="44A046E7" w14:textId="77777777" w:rsidR="003F6A2A" w:rsidRDefault="003F6A2A" w:rsidP="003F6A2A">
      <w:pPr>
        <w:tabs>
          <w:tab w:val="left" w:pos="7230"/>
        </w:tabs>
        <w:ind w:right="-454"/>
        <w:jc w:val="center"/>
        <w:rPr>
          <w:rFonts w:asciiTheme="minorHAnsi" w:hAnsiTheme="minorHAnsi" w:cstheme="minorHAnsi"/>
          <w:b/>
          <w:sz w:val="32"/>
          <w:szCs w:val="32"/>
        </w:rPr>
      </w:pPr>
      <w:r w:rsidRPr="00434293">
        <w:rPr>
          <w:rFonts w:asciiTheme="minorHAnsi" w:hAnsiTheme="minorHAnsi" w:cstheme="minorHAnsi"/>
          <w:b/>
          <w:sz w:val="20"/>
          <w:szCs w:val="20"/>
        </w:rPr>
        <w:t>NOMBRE Y FIRMA DEL REPRESENTANTE LEGAL</w:t>
      </w:r>
    </w:p>
    <w:p w14:paraId="4A4534BA" w14:textId="7F546454" w:rsidR="00FE60CC" w:rsidRPr="003F6A2A" w:rsidRDefault="00FE60CC" w:rsidP="003F6A2A"/>
    <w:sectPr w:rsidR="00FE60CC" w:rsidRPr="003F6A2A" w:rsidSect="00524CB5">
      <w:headerReference w:type="default" r:id="rId19"/>
      <w:footerReference w:type="default" r:id="rId20"/>
      <w:pgSz w:w="12240" w:h="15840" w:code="1"/>
      <w:pgMar w:top="680" w:right="1134" w:bottom="1418"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E1C3F" w14:textId="77777777" w:rsidR="00992C03" w:rsidRDefault="00992C03" w:rsidP="00EB365F">
      <w:pPr>
        <w:spacing w:line="240" w:lineRule="auto"/>
      </w:pPr>
      <w:r>
        <w:separator/>
      </w:r>
    </w:p>
  </w:endnote>
  <w:endnote w:type="continuationSeparator" w:id="0">
    <w:p w14:paraId="7199AC35" w14:textId="77777777" w:rsidR="00992C03" w:rsidRDefault="00992C03" w:rsidP="00EB3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061E6" w14:textId="365F4905" w:rsidR="00036D90" w:rsidRDefault="00036D90" w:rsidP="00036D90">
    <w:pPr>
      <w:spacing w:line="100" w:lineRule="atLeast"/>
      <w:ind w:firstLine="708"/>
      <w:jc w:val="center"/>
      <w:rPr>
        <w:rFonts w:ascii="Gotham Narrow Book" w:hAnsi="Gotham Narrow Book"/>
        <w:b/>
        <w:color w:val="767171" w:themeColor="background2" w:themeShade="80"/>
        <w:sz w:val="16"/>
        <w:szCs w:val="16"/>
      </w:rPr>
    </w:pPr>
    <w:r>
      <w:rPr>
        <w:rFonts w:ascii="Gotham Narrow Book" w:hAnsi="Gotham Narrow Book"/>
        <w:b/>
        <w:color w:val="767171" w:themeColor="background2" w:themeShade="80"/>
        <w:sz w:val="16"/>
        <w:szCs w:val="16"/>
      </w:rPr>
      <w:t>“2021, Año del bicent</w:t>
    </w:r>
    <w:r w:rsidR="00DE45EF">
      <w:rPr>
        <w:rFonts w:ascii="Gotham Narrow Book" w:hAnsi="Gotham Narrow Book"/>
        <w:b/>
        <w:color w:val="767171" w:themeColor="background2" w:themeShade="80"/>
        <w:sz w:val="16"/>
        <w:szCs w:val="16"/>
      </w:rPr>
      <w:t xml:space="preserve">enario de la Consumación de la </w:t>
    </w:r>
    <w:r>
      <w:rPr>
        <w:rFonts w:ascii="Gotham Narrow Book" w:hAnsi="Gotham Narrow Book"/>
        <w:b/>
        <w:color w:val="767171" w:themeColor="background2" w:themeShade="80"/>
        <w:sz w:val="16"/>
        <w:szCs w:val="16"/>
      </w:rPr>
      <w:t xml:space="preserve">Independencia de </w:t>
    </w:r>
    <w:r w:rsidR="00D5139C">
      <w:rPr>
        <w:rFonts w:ascii="Gotham Narrow Book" w:hAnsi="Gotham Narrow Book"/>
        <w:b/>
        <w:color w:val="767171" w:themeColor="background2" w:themeShade="80"/>
        <w:sz w:val="16"/>
        <w:szCs w:val="16"/>
      </w:rPr>
      <w:t>México”</w:t>
    </w:r>
    <w:r>
      <w:rPr>
        <w:rFonts w:ascii="Gotham Narrow Book" w:hAnsi="Gotham Narrow Book"/>
        <w:b/>
        <w:color w:val="767171" w:themeColor="background2" w:themeShade="80"/>
        <w:sz w:val="16"/>
        <w:szCs w:val="16"/>
      </w:rPr>
      <w:t>.</w:t>
    </w:r>
  </w:p>
  <w:p w14:paraId="1F6E6208" w14:textId="2A727361" w:rsidR="00672CAA" w:rsidRDefault="00036D90" w:rsidP="00036D90">
    <w:pPr>
      <w:spacing w:line="100" w:lineRule="atLeast"/>
      <w:ind w:firstLine="708"/>
      <w:jc w:val="center"/>
      <w:rPr>
        <w:rFonts w:ascii="Gotham Narrow Book" w:hAnsi="Gotham Narrow Book"/>
        <w:b/>
        <w:color w:val="767171" w:themeColor="background2" w:themeShade="80"/>
        <w:sz w:val="16"/>
        <w:szCs w:val="16"/>
      </w:rPr>
    </w:pPr>
    <w:r>
      <w:rPr>
        <w:rFonts w:ascii="Gotham Narrow Book" w:hAnsi="Gotham Narrow Book"/>
        <w:b/>
        <w:color w:val="767171" w:themeColor="background2" w:themeShade="80"/>
        <w:sz w:val="16"/>
        <w:szCs w:val="16"/>
      </w:rPr>
      <w:t>“2021. Año de las Culturas del Norte</w:t>
    </w:r>
    <w:r w:rsidR="00AA5074">
      <w:rPr>
        <w:rFonts w:ascii="Arial" w:hAnsi="Arial" w:cs="Arial"/>
        <w:noProof/>
        <w:sz w:val="18"/>
        <w:lang w:eastAsia="es-MX"/>
      </w:rPr>
      <w:drawing>
        <wp:anchor distT="0" distB="0" distL="114300" distR="114300" simplePos="0" relativeHeight="251659264" behindDoc="0" locked="0" layoutInCell="1" allowOverlap="1" wp14:anchorId="01B43488" wp14:editId="794FF907">
          <wp:simplePos x="0" y="0"/>
          <wp:positionH relativeFrom="margin">
            <wp:posOffset>5636260</wp:posOffset>
          </wp:positionH>
          <wp:positionV relativeFrom="paragraph">
            <wp:posOffset>-33655</wp:posOffset>
          </wp:positionV>
          <wp:extent cx="809625" cy="793115"/>
          <wp:effectExtent l="0" t="0" r="952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MYK_Unidos Logo -CMYK -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9625" cy="793115"/>
                  </a:xfrm>
                  <a:prstGeom prst="rect">
                    <a:avLst/>
                  </a:prstGeom>
                </pic:spPr>
              </pic:pic>
            </a:graphicData>
          </a:graphic>
          <wp14:sizeRelH relativeFrom="margin">
            <wp14:pctWidth>0</wp14:pctWidth>
          </wp14:sizeRelH>
          <wp14:sizeRelV relativeFrom="margin">
            <wp14:pctHeight>0</wp14:pctHeight>
          </wp14:sizeRelV>
        </wp:anchor>
      </w:drawing>
    </w:r>
    <w:r>
      <w:rPr>
        <w:rFonts w:ascii="Gotham Narrow Book" w:hAnsi="Gotham Narrow Book"/>
        <w:b/>
        <w:color w:val="767171" w:themeColor="background2" w:themeShade="80"/>
        <w:sz w:val="16"/>
        <w:szCs w:val="16"/>
      </w:rPr>
      <w:t>”</w:t>
    </w:r>
  </w:p>
  <w:p w14:paraId="68B38061" w14:textId="4DFF281E" w:rsidR="00672CAA" w:rsidRDefault="00672CAA" w:rsidP="00672CAA">
    <w:pPr>
      <w:spacing w:line="100" w:lineRule="atLeast"/>
      <w:ind w:firstLine="708"/>
      <w:jc w:val="center"/>
      <w:rPr>
        <w:rFonts w:ascii="Gotham Narrow Book" w:hAnsi="Gotham Narrow Book"/>
        <w:b/>
        <w:color w:val="767171" w:themeColor="background2" w:themeShade="80"/>
        <w:sz w:val="16"/>
        <w:szCs w:val="16"/>
      </w:rPr>
    </w:pPr>
  </w:p>
  <w:p w14:paraId="49510146" w14:textId="2358FCBB" w:rsidR="00AA5074" w:rsidRPr="008D5372" w:rsidRDefault="00AA5074" w:rsidP="00AA5074">
    <w:pPr>
      <w:tabs>
        <w:tab w:val="center" w:pos="4550"/>
        <w:tab w:val="left" w:pos="5818"/>
      </w:tabs>
      <w:ind w:right="260"/>
      <w:jc w:val="center"/>
      <w:rPr>
        <w:color w:val="222A35" w:themeColor="text2" w:themeShade="80"/>
        <w:sz w:val="20"/>
        <w:szCs w:val="20"/>
      </w:rPr>
    </w:pPr>
    <w:r w:rsidRPr="008D5372">
      <w:rPr>
        <w:color w:val="8496B0" w:themeColor="text2" w:themeTint="99"/>
        <w:spacing w:val="60"/>
        <w:sz w:val="20"/>
        <w:szCs w:val="20"/>
        <w:lang w:val="es-ES"/>
      </w:rPr>
      <w:t>Página</w:t>
    </w:r>
    <w:r w:rsidRPr="008D5372">
      <w:rPr>
        <w:color w:val="8496B0" w:themeColor="text2" w:themeTint="99"/>
        <w:sz w:val="20"/>
        <w:szCs w:val="20"/>
        <w:lang w:val="es-ES"/>
      </w:rPr>
      <w:t xml:space="preserve"> </w:t>
    </w:r>
    <w:r w:rsidRPr="008D5372">
      <w:rPr>
        <w:color w:val="323E4F" w:themeColor="text2" w:themeShade="BF"/>
        <w:sz w:val="20"/>
        <w:szCs w:val="20"/>
      </w:rPr>
      <w:fldChar w:fldCharType="begin"/>
    </w:r>
    <w:r w:rsidRPr="008D5372">
      <w:rPr>
        <w:color w:val="323E4F" w:themeColor="text2" w:themeShade="BF"/>
        <w:sz w:val="20"/>
        <w:szCs w:val="20"/>
      </w:rPr>
      <w:instrText>PAGE   \* MERGEFORMAT</w:instrText>
    </w:r>
    <w:r w:rsidRPr="008D5372">
      <w:rPr>
        <w:color w:val="323E4F" w:themeColor="text2" w:themeShade="BF"/>
        <w:sz w:val="20"/>
        <w:szCs w:val="20"/>
      </w:rPr>
      <w:fldChar w:fldCharType="separate"/>
    </w:r>
    <w:r w:rsidR="00CA4FB2" w:rsidRPr="00CA4FB2">
      <w:rPr>
        <w:noProof/>
        <w:color w:val="323E4F" w:themeColor="text2" w:themeShade="BF"/>
        <w:sz w:val="20"/>
        <w:szCs w:val="20"/>
        <w:lang w:val="es-ES"/>
      </w:rPr>
      <w:t>17</w:t>
    </w:r>
    <w:r w:rsidRPr="008D5372">
      <w:rPr>
        <w:color w:val="323E4F" w:themeColor="text2" w:themeShade="BF"/>
        <w:sz w:val="20"/>
        <w:szCs w:val="20"/>
      </w:rPr>
      <w:fldChar w:fldCharType="end"/>
    </w:r>
    <w:r w:rsidRPr="008D5372">
      <w:rPr>
        <w:color w:val="323E4F" w:themeColor="text2" w:themeShade="BF"/>
        <w:sz w:val="20"/>
        <w:szCs w:val="20"/>
        <w:lang w:val="es-ES"/>
      </w:rPr>
      <w:t xml:space="preserve"> | </w:t>
    </w:r>
    <w:r w:rsidRPr="008D5372">
      <w:rPr>
        <w:color w:val="323E4F" w:themeColor="text2" w:themeShade="BF"/>
        <w:sz w:val="20"/>
        <w:szCs w:val="20"/>
      </w:rPr>
      <w:fldChar w:fldCharType="begin"/>
    </w:r>
    <w:r w:rsidRPr="008D5372">
      <w:rPr>
        <w:color w:val="323E4F" w:themeColor="text2" w:themeShade="BF"/>
        <w:sz w:val="20"/>
        <w:szCs w:val="20"/>
      </w:rPr>
      <w:instrText>NUMPAGES  \* Arabic  \* MERGEFORMAT</w:instrText>
    </w:r>
    <w:r w:rsidRPr="008D5372">
      <w:rPr>
        <w:color w:val="323E4F" w:themeColor="text2" w:themeShade="BF"/>
        <w:sz w:val="20"/>
        <w:szCs w:val="20"/>
      </w:rPr>
      <w:fldChar w:fldCharType="separate"/>
    </w:r>
    <w:r w:rsidR="00CA4FB2" w:rsidRPr="00CA4FB2">
      <w:rPr>
        <w:noProof/>
        <w:color w:val="323E4F" w:themeColor="text2" w:themeShade="BF"/>
        <w:sz w:val="20"/>
        <w:szCs w:val="20"/>
        <w:lang w:val="es-ES"/>
      </w:rPr>
      <w:t>18</w:t>
    </w:r>
    <w:r w:rsidRPr="008D5372">
      <w:rPr>
        <w:color w:val="323E4F" w:themeColor="text2" w:themeShade="BF"/>
        <w:sz w:val="20"/>
        <w:szCs w:val="20"/>
      </w:rPr>
      <w:fldChar w:fldCharType="end"/>
    </w:r>
    <w:r w:rsidR="003F6A2A">
      <w:rPr>
        <w:color w:val="323E4F" w:themeColor="text2" w:themeShade="BF"/>
        <w:sz w:val="20"/>
        <w:szCs w:val="20"/>
      </w:rPr>
      <w:t xml:space="preserve"> PROPUESTA TECNICA</w:t>
    </w:r>
    <w:r w:rsidR="008D5372">
      <w:rPr>
        <w:color w:val="323E4F" w:themeColor="text2" w:themeShade="BF"/>
        <w:sz w:val="20"/>
        <w:szCs w:val="20"/>
      </w:rPr>
      <w:t xml:space="preserve"> </w:t>
    </w:r>
    <w:r w:rsidR="008D5372" w:rsidRPr="008D5372">
      <w:rPr>
        <w:color w:val="323E4F" w:themeColor="text2" w:themeShade="BF"/>
        <w:sz w:val="20"/>
        <w:szCs w:val="20"/>
      </w:rPr>
      <w:t>DE LICITACION PUBLICA</w:t>
    </w:r>
    <w:r w:rsidR="006241A7">
      <w:rPr>
        <w:color w:val="323E4F" w:themeColor="text2" w:themeShade="BF"/>
        <w:sz w:val="20"/>
        <w:szCs w:val="20"/>
      </w:rPr>
      <w:t xml:space="preserve"> PRESENCIAL CONALEP 04</w:t>
    </w:r>
    <w:r w:rsidR="00CF2E71" w:rsidRPr="008D5372">
      <w:rPr>
        <w:color w:val="323E4F" w:themeColor="text2" w:themeShade="BF"/>
        <w:sz w:val="20"/>
        <w:szCs w:val="20"/>
      </w:rPr>
      <w:t xml:space="preserve"> 2021</w:t>
    </w:r>
  </w:p>
  <w:p w14:paraId="43AAB3D2" w14:textId="77777777" w:rsidR="00524CB5" w:rsidRPr="008D5372" w:rsidRDefault="00524CB5" w:rsidP="00AA5074">
    <w:pPr>
      <w:pStyle w:val="Piedepgina"/>
      <w:jc w:val="center"/>
      <w:rPr>
        <w:sz w:val="20"/>
        <w:szCs w:val="20"/>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655A7" w14:textId="77777777" w:rsidR="00992C03" w:rsidRDefault="00992C03" w:rsidP="00EB365F">
      <w:pPr>
        <w:spacing w:line="240" w:lineRule="auto"/>
      </w:pPr>
      <w:r>
        <w:separator/>
      </w:r>
    </w:p>
  </w:footnote>
  <w:footnote w:type="continuationSeparator" w:id="0">
    <w:p w14:paraId="0A513709" w14:textId="77777777" w:rsidR="00992C03" w:rsidRDefault="00992C03" w:rsidP="00EB36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F23BD" w14:textId="77777777" w:rsidR="00EB365F" w:rsidRPr="00EB365F" w:rsidRDefault="00EB365F">
    <w:pPr>
      <w:pStyle w:val="Encabezado"/>
      <w:rPr>
        <w:lang w:val="es-ES"/>
      </w:rPr>
    </w:pPr>
    <w:r>
      <w:rPr>
        <w:noProof/>
      </w:rPr>
      <w:t xml:space="preserve"> </w:t>
    </w:r>
    <w:r w:rsidR="00532B91">
      <w:rPr>
        <w:noProof/>
        <w:lang w:val="es-MX" w:eastAsia="es-MX"/>
      </w:rPr>
      <w:drawing>
        <wp:inline distT="0" distB="0" distL="0" distR="0" wp14:anchorId="426DC7BB" wp14:editId="089431D2">
          <wp:extent cx="898208" cy="781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huahua_4.png"/>
                  <pic:cNvPicPr/>
                </pic:nvPicPr>
                <pic:blipFill>
                  <a:blip r:embed="rId1">
                    <a:extLst>
                      <a:ext uri="{28A0092B-C50C-407E-A947-70E740481C1C}">
                        <a14:useLocalDpi xmlns:a14="http://schemas.microsoft.com/office/drawing/2010/main" val="0"/>
                      </a:ext>
                    </a:extLst>
                  </a:blip>
                  <a:stretch>
                    <a:fillRect/>
                  </a:stretch>
                </pic:blipFill>
                <pic:spPr>
                  <a:xfrm>
                    <a:off x="0" y="0"/>
                    <a:ext cx="939158" cy="816659"/>
                  </a:xfrm>
                  <a:prstGeom prst="rect">
                    <a:avLst/>
                  </a:prstGeom>
                </pic:spPr>
              </pic:pic>
            </a:graphicData>
          </a:graphic>
        </wp:inline>
      </w:drawing>
    </w:r>
    <w:r w:rsidR="00532B91">
      <w:rPr>
        <w:noProof/>
      </w:rPr>
      <w:t xml:space="preserve">                                                                                                     </w:t>
    </w:r>
    <w:r w:rsidR="00532B91">
      <w:rPr>
        <w:noProof/>
        <w:lang w:val="es-MX" w:eastAsia="es-MX"/>
      </w:rPr>
      <w:drawing>
        <wp:inline distT="0" distB="0" distL="0" distR="0" wp14:anchorId="3847F372" wp14:editId="3B53320F">
          <wp:extent cx="2136843" cy="771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retaria de Educacion y Deport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05573" cy="7963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79D8"/>
    <w:multiLevelType w:val="hybridMultilevel"/>
    <w:tmpl w:val="FC840AE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B566F3"/>
    <w:multiLevelType w:val="hybridMultilevel"/>
    <w:tmpl w:val="9BCC83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96F5C7B"/>
    <w:multiLevelType w:val="hybridMultilevel"/>
    <w:tmpl w:val="D05E29B4"/>
    <w:lvl w:ilvl="0" w:tplc="BD7E1E52">
      <w:start w:val="1"/>
      <w:numFmt w:val="decimal"/>
      <w:lvlText w:val="%1."/>
      <w:lvlJc w:val="left"/>
      <w:pPr>
        <w:tabs>
          <w:tab w:val="num" w:pos="644"/>
        </w:tabs>
        <w:ind w:left="644" w:hanging="360"/>
      </w:pPr>
      <w:rPr>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2BBA46A5"/>
    <w:multiLevelType w:val="hybridMultilevel"/>
    <w:tmpl w:val="D11823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5234490"/>
    <w:multiLevelType w:val="multilevel"/>
    <w:tmpl w:val="842E7140"/>
    <w:lvl w:ilvl="0">
      <w:start w:val="1"/>
      <w:numFmt w:val="decimal"/>
      <w:lvlText w:val="%1."/>
      <w:legacy w:legacy="1" w:legacySpace="0" w:legacyIndent="0"/>
      <w:lvlJc w:val="left"/>
      <w:rPr>
        <w:rFonts w:ascii="Times New Roman" w:hAnsi="Times New Roman" w:cs="Times New Roman" w:hint="default"/>
        <w:color w:val="667570"/>
      </w:rPr>
    </w:lvl>
    <w:lvl w:ilvl="1">
      <w:start w:val="10"/>
      <w:numFmt w:val="decimal"/>
      <w:isLgl/>
      <w:lvlText w:val="%1.%2"/>
      <w:lvlJc w:val="left"/>
      <w:pPr>
        <w:ind w:left="8231" w:hanging="435"/>
      </w:pPr>
      <w:rPr>
        <w:rFonts w:asciiTheme="minorHAnsi" w:hAnsiTheme="minorHAnsi" w:cstheme="minorHAnsi" w:hint="default"/>
        <w:b/>
        <w:color w:val="889592"/>
      </w:rPr>
    </w:lvl>
    <w:lvl w:ilvl="2">
      <w:start w:val="1"/>
      <w:numFmt w:val="decimal"/>
      <w:isLgl/>
      <w:lvlText w:val="%1.%2.%3"/>
      <w:lvlJc w:val="left"/>
      <w:pPr>
        <w:ind w:left="8516" w:hanging="720"/>
      </w:pPr>
      <w:rPr>
        <w:rFonts w:asciiTheme="minorHAnsi" w:hAnsiTheme="minorHAnsi" w:cstheme="minorHAnsi" w:hint="default"/>
        <w:b/>
        <w:color w:val="889592"/>
      </w:rPr>
    </w:lvl>
    <w:lvl w:ilvl="3">
      <w:start w:val="1"/>
      <w:numFmt w:val="decimal"/>
      <w:isLgl/>
      <w:lvlText w:val="%1.%2.%3.%4"/>
      <w:lvlJc w:val="left"/>
      <w:pPr>
        <w:ind w:left="8516" w:hanging="720"/>
      </w:pPr>
      <w:rPr>
        <w:rFonts w:asciiTheme="minorHAnsi" w:hAnsiTheme="minorHAnsi" w:cstheme="minorHAnsi" w:hint="default"/>
        <w:b/>
        <w:color w:val="889592"/>
      </w:rPr>
    </w:lvl>
    <w:lvl w:ilvl="4">
      <w:start w:val="1"/>
      <w:numFmt w:val="decimal"/>
      <w:isLgl/>
      <w:lvlText w:val="%1.%2.%3.%4.%5"/>
      <w:lvlJc w:val="left"/>
      <w:pPr>
        <w:ind w:left="8876" w:hanging="1080"/>
      </w:pPr>
      <w:rPr>
        <w:rFonts w:asciiTheme="minorHAnsi" w:hAnsiTheme="minorHAnsi" w:cstheme="minorHAnsi" w:hint="default"/>
        <w:b/>
        <w:color w:val="889592"/>
      </w:rPr>
    </w:lvl>
    <w:lvl w:ilvl="5">
      <w:start w:val="1"/>
      <w:numFmt w:val="decimal"/>
      <w:isLgl/>
      <w:lvlText w:val="%1.%2.%3.%4.%5.%6"/>
      <w:lvlJc w:val="left"/>
      <w:pPr>
        <w:ind w:left="8876" w:hanging="1080"/>
      </w:pPr>
      <w:rPr>
        <w:rFonts w:asciiTheme="minorHAnsi" w:hAnsiTheme="minorHAnsi" w:cstheme="minorHAnsi" w:hint="default"/>
        <w:b/>
        <w:color w:val="889592"/>
      </w:rPr>
    </w:lvl>
    <w:lvl w:ilvl="6">
      <w:start w:val="1"/>
      <w:numFmt w:val="decimal"/>
      <w:isLgl/>
      <w:lvlText w:val="%1.%2.%3.%4.%5.%6.%7"/>
      <w:lvlJc w:val="left"/>
      <w:pPr>
        <w:ind w:left="9236" w:hanging="1440"/>
      </w:pPr>
      <w:rPr>
        <w:rFonts w:asciiTheme="minorHAnsi" w:hAnsiTheme="minorHAnsi" w:cstheme="minorHAnsi" w:hint="default"/>
        <w:b/>
        <w:color w:val="889592"/>
      </w:rPr>
    </w:lvl>
    <w:lvl w:ilvl="7">
      <w:start w:val="1"/>
      <w:numFmt w:val="decimal"/>
      <w:isLgl/>
      <w:lvlText w:val="%1.%2.%3.%4.%5.%6.%7.%8"/>
      <w:lvlJc w:val="left"/>
      <w:pPr>
        <w:ind w:left="9236" w:hanging="1440"/>
      </w:pPr>
      <w:rPr>
        <w:rFonts w:asciiTheme="minorHAnsi" w:hAnsiTheme="minorHAnsi" w:cstheme="minorHAnsi" w:hint="default"/>
        <w:b/>
        <w:color w:val="889592"/>
      </w:rPr>
    </w:lvl>
    <w:lvl w:ilvl="8">
      <w:start w:val="1"/>
      <w:numFmt w:val="decimal"/>
      <w:isLgl/>
      <w:lvlText w:val="%1.%2.%3.%4.%5.%6.%7.%8.%9"/>
      <w:lvlJc w:val="left"/>
      <w:pPr>
        <w:ind w:left="9596" w:hanging="1800"/>
      </w:pPr>
      <w:rPr>
        <w:rFonts w:asciiTheme="minorHAnsi" w:hAnsiTheme="minorHAnsi" w:cstheme="minorHAnsi" w:hint="default"/>
        <w:b/>
        <w:color w:val="889592"/>
      </w:rPr>
    </w:lvl>
  </w:abstractNum>
  <w:abstractNum w:abstractNumId="5" w15:restartNumberingAfterBreak="0">
    <w:nsid w:val="42AD1EE5"/>
    <w:multiLevelType w:val="hybridMultilevel"/>
    <w:tmpl w:val="558EB7A6"/>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15:restartNumberingAfterBreak="0">
    <w:nsid w:val="43FA103D"/>
    <w:multiLevelType w:val="hybridMultilevel"/>
    <w:tmpl w:val="5C6050FA"/>
    <w:lvl w:ilvl="0" w:tplc="32740F90">
      <w:start w:val="1"/>
      <w:numFmt w:val="upperLetter"/>
      <w:lvlText w:val="%1)"/>
      <w:lvlJc w:val="left"/>
      <w:pPr>
        <w:tabs>
          <w:tab w:val="num" w:pos="927"/>
        </w:tabs>
        <w:ind w:left="927" w:hanging="360"/>
      </w:pPr>
    </w:lvl>
    <w:lvl w:ilvl="1" w:tplc="0C0A0019">
      <w:start w:val="1"/>
      <w:numFmt w:val="lowerLetter"/>
      <w:lvlText w:val="%2."/>
      <w:lvlJc w:val="left"/>
      <w:pPr>
        <w:tabs>
          <w:tab w:val="num" w:pos="1647"/>
        </w:tabs>
        <w:ind w:left="1647"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15:restartNumberingAfterBreak="0">
    <w:nsid w:val="49300299"/>
    <w:multiLevelType w:val="hybridMultilevel"/>
    <w:tmpl w:val="C1A6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96A6D"/>
    <w:multiLevelType w:val="hybridMultilevel"/>
    <w:tmpl w:val="19E0080A"/>
    <w:lvl w:ilvl="0" w:tplc="8F5AF99A">
      <w:start w:val="1"/>
      <w:numFmt w:val="lowerLetter"/>
      <w:lvlText w:val="%1."/>
      <w:lvlJc w:val="left"/>
      <w:pPr>
        <w:ind w:left="1173" w:hanging="435"/>
      </w:pPr>
      <w:rPr>
        <w:rFonts w:hint="default"/>
      </w:rPr>
    </w:lvl>
    <w:lvl w:ilvl="1" w:tplc="080A0019" w:tentative="1">
      <w:start w:val="1"/>
      <w:numFmt w:val="lowerLetter"/>
      <w:lvlText w:val="%2."/>
      <w:lvlJc w:val="left"/>
      <w:pPr>
        <w:ind w:left="1818" w:hanging="360"/>
      </w:pPr>
    </w:lvl>
    <w:lvl w:ilvl="2" w:tplc="080A001B" w:tentative="1">
      <w:start w:val="1"/>
      <w:numFmt w:val="lowerRoman"/>
      <w:lvlText w:val="%3."/>
      <w:lvlJc w:val="right"/>
      <w:pPr>
        <w:ind w:left="2538" w:hanging="180"/>
      </w:pPr>
    </w:lvl>
    <w:lvl w:ilvl="3" w:tplc="080A000F" w:tentative="1">
      <w:start w:val="1"/>
      <w:numFmt w:val="decimal"/>
      <w:lvlText w:val="%4."/>
      <w:lvlJc w:val="left"/>
      <w:pPr>
        <w:ind w:left="3258" w:hanging="360"/>
      </w:pPr>
    </w:lvl>
    <w:lvl w:ilvl="4" w:tplc="080A0019" w:tentative="1">
      <w:start w:val="1"/>
      <w:numFmt w:val="lowerLetter"/>
      <w:lvlText w:val="%5."/>
      <w:lvlJc w:val="left"/>
      <w:pPr>
        <w:ind w:left="3978" w:hanging="360"/>
      </w:pPr>
    </w:lvl>
    <w:lvl w:ilvl="5" w:tplc="080A001B" w:tentative="1">
      <w:start w:val="1"/>
      <w:numFmt w:val="lowerRoman"/>
      <w:lvlText w:val="%6."/>
      <w:lvlJc w:val="right"/>
      <w:pPr>
        <w:ind w:left="4698" w:hanging="180"/>
      </w:pPr>
    </w:lvl>
    <w:lvl w:ilvl="6" w:tplc="080A000F" w:tentative="1">
      <w:start w:val="1"/>
      <w:numFmt w:val="decimal"/>
      <w:lvlText w:val="%7."/>
      <w:lvlJc w:val="left"/>
      <w:pPr>
        <w:ind w:left="5418" w:hanging="360"/>
      </w:pPr>
    </w:lvl>
    <w:lvl w:ilvl="7" w:tplc="080A0019" w:tentative="1">
      <w:start w:val="1"/>
      <w:numFmt w:val="lowerLetter"/>
      <w:lvlText w:val="%8."/>
      <w:lvlJc w:val="left"/>
      <w:pPr>
        <w:ind w:left="6138" w:hanging="360"/>
      </w:pPr>
    </w:lvl>
    <w:lvl w:ilvl="8" w:tplc="080A001B" w:tentative="1">
      <w:start w:val="1"/>
      <w:numFmt w:val="lowerRoman"/>
      <w:lvlText w:val="%9."/>
      <w:lvlJc w:val="right"/>
      <w:pPr>
        <w:ind w:left="6858" w:hanging="180"/>
      </w:pPr>
    </w:lvl>
  </w:abstractNum>
  <w:abstractNum w:abstractNumId="9" w15:restartNumberingAfterBreak="0">
    <w:nsid w:val="4F7D42D1"/>
    <w:multiLevelType w:val="hybridMultilevel"/>
    <w:tmpl w:val="10444D46"/>
    <w:lvl w:ilvl="0" w:tplc="D3EA3ED0">
      <w:start w:val="2"/>
      <w:numFmt w:val="upperLetter"/>
      <w:lvlText w:val="%1)"/>
      <w:lvlJc w:val="left"/>
      <w:pPr>
        <w:tabs>
          <w:tab w:val="num" w:pos="928"/>
        </w:tabs>
        <w:ind w:left="928" w:hanging="360"/>
      </w:pPr>
    </w:lvl>
    <w:lvl w:ilvl="1" w:tplc="0C0A0019">
      <w:start w:val="1"/>
      <w:numFmt w:val="decimal"/>
      <w:lvlText w:val="%2."/>
      <w:lvlJc w:val="left"/>
      <w:pPr>
        <w:tabs>
          <w:tab w:val="num" w:pos="1441"/>
        </w:tabs>
        <w:ind w:left="1441" w:hanging="360"/>
      </w:pPr>
    </w:lvl>
    <w:lvl w:ilvl="2" w:tplc="0C0A001B">
      <w:start w:val="1"/>
      <w:numFmt w:val="decimal"/>
      <w:lvlText w:val="%3."/>
      <w:lvlJc w:val="left"/>
      <w:pPr>
        <w:tabs>
          <w:tab w:val="num" w:pos="2161"/>
        </w:tabs>
        <w:ind w:left="2161" w:hanging="360"/>
      </w:pPr>
    </w:lvl>
    <w:lvl w:ilvl="3" w:tplc="0C0A000F">
      <w:start w:val="1"/>
      <w:numFmt w:val="decimal"/>
      <w:lvlText w:val="%4."/>
      <w:lvlJc w:val="left"/>
      <w:pPr>
        <w:tabs>
          <w:tab w:val="num" w:pos="2881"/>
        </w:tabs>
        <w:ind w:left="2881" w:hanging="360"/>
      </w:pPr>
    </w:lvl>
    <w:lvl w:ilvl="4" w:tplc="0C0A0019">
      <w:start w:val="1"/>
      <w:numFmt w:val="decimal"/>
      <w:lvlText w:val="%5."/>
      <w:lvlJc w:val="left"/>
      <w:pPr>
        <w:tabs>
          <w:tab w:val="num" w:pos="3601"/>
        </w:tabs>
        <w:ind w:left="3601" w:hanging="360"/>
      </w:pPr>
    </w:lvl>
    <w:lvl w:ilvl="5" w:tplc="0C0A001B">
      <w:start w:val="1"/>
      <w:numFmt w:val="decimal"/>
      <w:lvlText w:val="%6."/>
      <w:lvlJc w:val="left"/>
      <w:pPr>
        <w:tabs>
          <w:tab w:val="num" w:pos="4321"/>
        </w:tabs>
        <w:ind w:left="4321" w:hanging="360"/>
      </w:pPr>
    </w:lvl>
    <w:lvl w:ilvl="6" w:tplc="0C0A000F">
      <w:start w:val="1"/>
      <w:numFmt w:val="decimal"/>
      <w:lvlText w:val="%7."/>
      <w:lvlJc w:val="left"/>
      <w:pPr>
        <w:tabs>
          <w:tab w:val="num" w:pos="5041"/>
        </w:tabs>
        <w:ind w:left="5041" w:hanging="360"/>
      </w:pPr>
    </w:lvl>
    <w:lvl w:ilvl="7" w:tplc="0C0A0019">
      <w:start w:val="1"/>
      <w:numFmt w:val="decimal"/>
      <w:lvlText w:val="%8."/>
      <w:lvlJc w:val="left"/>
      <w:pPr>
        <w:tabs>
          <w:tab w:val="num" w:pos="5761"/>
        </w:tabs>
        <w:ind w:left="5761" w:hanging="360"/>
      </w:pPr>
    </w:lvl>
    <w:lvl w:ilvl="8" w:tplc="0C0A001B">
      <w:start w:val="1"/>
      <w:numFmt w:val="decimal"/>
      <w:lvlText w:val="%9."/>
      <w:lvlJc w:val="left"/>
      <w:pPr>
        <w:tabs>
          <w:tab w:val="num" w:pos="6481"/>
        </w:tabs>
        <w:ind w:left="6481" w:hanging="360"/>
      </w:pPr>
    </w:lvl>
  </w:abstractNum>
  <w:abstractNum w:abstractNumId="10" w15:restartNumberingAfterBreak="0">
    <w:nsid w:val="506623FA"/>
    <w:multiLevelType w:val="hybridMultilevel"/>
    <w:tmpl w:val="E5A45CB6"/>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15:restartNumberingAfterBreak="0">
    <w:nsid w:val="51946D38"/>
    <w:multiLevelType w:val="hybridMultilevel"/>
    <w:tmpl w:val="74DCBFC0"/>
    <w:lvl w:ilvl="0" w:tplc="A12CBE1A">
      <w:start w:val="1"/>
      <w:numFmt w:val="upperLetter"/>
      <w:lvlText w:val="%1)"/>
      <w:lvlJc w:val="left"/>
      <w:pPr>
        <w:tabs>
          <w:tab w:val="num" w:pos="1068"/>
        </w:tabs>
        <w:ind w:left="1068"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15:restartNumberingAfterBreak="0">
    <w:nsid w:val="5AB935C6"/>
    <w:multiLevelType w:val="hybridMultilevel"/>
    <w:tmpl w:val="596AC666"/>
    <w:lvl w:ilvl="0" w:tplc="7C40377E">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5E0D6E38"/>
    <w:multiLevelType w:val="hybridMultilevel"/>
    <w:tmpl w:val="049414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476CAE"/>
    <w:multiLevelType w:val="multilevel"/>
    <w:tmpl w:val="126C0228"/>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5" w15:restartNumberingAfterBreak="0">
    <w:nsid w:val="715D4F16"/>
    <w:multiLevelType w:val="hybridMultilevel"/>
    <w:tmpl w:val="B0D43E3A"/>
    <w:lvl w:ilvl="0" w:tplc="B5B8E4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6FA318A"/>
    <w:multiLevelType w:val="hybridMultilevel"/>
    <w:tmpl w:val="1DC209E0"/>
    <w:lvl w:ilvl="0" w:tplc="776021CA">
      <w:start w:val="1"/>
      <w:numFmt w:val="upperLetter"/>
      <w:lvlText w:val="%1)"/>
      <w:lvlJc w:val="left"/>
      <w:pPr>
        <w:tabs>
          <w:tab w:val="num" w:pos="360"/>
        </w:tabs>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15:restartNumberingAfterBreak="0">
    <w:nsid w:val="7D172B04"/>
    <w:multiLevelType w:val="hybridMultilevel"/>
    <w:tmpl w:val="6876F95C"/>
    <w:lvl w:ilvl="0" w:tplc="0C0A0017">
      <w:start w:val="1"/>
      <w:numFmt w:val="lowerLetter"/>
      <w:lvlText w:val="%1)"/>
      <w:lvlJc w:val="left"/>
      <w:pPr>
        <w:tabs>
          <w:tab w:val="num" w:pos="643"/>
        </w:tabs>
        <w:ind w:left="643"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7"/>
  </w:num>
  <w:num w:numId="2">
    <w:abstractNumId w:val="13"/>
  </w:num>
  <w:num w:numId="3">
    <w:abstractNumId w:val="12"/>
  </w:num>
  <w:num w:numId="4">
    <w:abstractNumId w:val="1"/>
  </w:num>
  <w:num w:numId="5">
    <w:abstractNumId w:val="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8"/>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65F"/>
    <w:rsid w:val="00001492"/>
    <w:rsid w:val="00002F26"/>
    <w:rsid w:val="00010D77"/>
    <w:rsid w:val="0002169B"/>
    <w:rsid w:val="000251B2"/>
    <w:rsid w:val="00032D82"/>
    <w:rsid w:val="00033D63"/>
    <w:rsid w:val="00036D90"/>
    <w:rsid w:val="000400EC"/>
    <w:rsid w:val="00045482"/>
    <w:rsid w:val="00055CA9"/>
    <w:rsid w:val="00057099"/>
    <w:rsid w:val="0006161B"/>
    <w:rsid w:val="00065791"/>
    <w:rsid w:val="00070A04"/>
    <w:rsid w:val="00073017"/>
    <w:rsid w:val="000752F4"/>
    <w:rsid w:val="00080F20"/>
    <w:rsid w:val="00083F09"/>
    <w:rsid w:val="00086394"/>
    <w:rsid w:val="000A159D"/>
    <w:rsid w:val="000A5B38"/>
    <w:rsid w:val="000A6A43"/>
    <w:rsid w:val="000A6AD7"/>
    <w:rsid w:val="000B44EB"/>
    <w:rsid w:val="000B4BE8"/>
    <w:rsid w:val="000B6725"/>
    <w:rsid w:val="000C399F"/>
    <w:rsid w:val="000C5E77"/>
    <w:rsid w:val="000C78BC"/>
    <w:rsid w:val="000D33DA"/>
    <w:rsid w:val="000E18AB"/>
    <w:rsid w:val="000E64F8"/>
    <w:rsid w:val="000F3997"/>
    <w:rsid w:val="000F762B"/>
    <w:rsid w:val="00104B98"/>
    <w:rsid w:val="00111963"/>
    <w:rsid w:val="00121FF1"/>
    <w:rsid w:val="00122F85"/>
    <w:rsid w:val="00130504"/>
    <w:rsid w:val="001404F4"/>
    <w:rsid w:val="00142586"/>
    <w:rsid w:val="00167D38"/>
    <w:rsid w:val="00173F1B"/>
    <w:rsid w:val="00180CDE"/>
    <w:rsid w:val="001840A8"/>
    <w:rsid w:val="00184DCE"/>
    <w:rsid w:val="00186C3E"/>
    <w:rsid w:val="00186E3C"/>
    <w:rsid w:val="00193026"/>
    <w:rsid w:val="00195E4F"/>
    <w:rsid w:val="001965EF"/>
    <w:rsid w:val="001A068D"/>
    <w:rsid w:val="001B0AEE"/>
    <w:rsid w:val="001B3418"/>
    <w:rsid w:val="001C412F"/>
    <w:rsid w:val="001D12B2"/>
    <w:rsid w:val="001D466C"/>
    <w:rsid w:val="001D5397"/>
    <w:rsid w:val="001F0FA5"/>
    <w:rsid w:val="00210CD8"/>
    <w:rsid w:val="00210E7C"/>
    <w:rsid w:val="0022599F"/>
    <w:rsid w:val="0023289D"/>
    <w:rsid w:val="00236ADB"/>
    <w:rsid w:val="00253CF4"/>
    <w:rsid w:val="0026046E"/>
    <w:rsid w:val="00262033"/>
    <w:rsid w:val="00273BDA"/>
    <w:rsid w:val="002912A8"/>
    <w:rsid w:val="002979C9"/>
    <w:rsid w:val="002A0A12"/>
    <w:rsid w:val="002A2712"/>
    <w:rsid w:val="002A4C12"/>
    <w:rsid w:val="002B0CF0"/>
    <w:rsid w:val="002C2459"/>
    <w:rsid w:val="002C2552"/>
    <w:rsid w:val="002C61B5"/>
    <w:rsid w:val="002D6E44"/>
    <w:rsid w:val="003019FE"/>
    <w:rsid w:val="00301DEC"/>
    <w:rsid w:val="00311A85"/>
    <w:rsid w:val="00313E2E"/>
    <w:rsid w:val="00332C97"/>
    <w:rsid w:val="00337AA5"/>
    <w:rsid w:val="003400D9"/>
    <w:rsid w:val="003433E5"/>
    <w:rsid w:val="00350B82"/>
    <w:rsid w:val="00353009"/>
    <w:rsid w:val="00353EE7"/>
    <w:rsid w:val="003548E7"/>
    <w:rsid w:val="00363D93"/>
    <w:rsid w:val="00374E4E"/>
    <w:rsid w:val="0039010A"/>
    <w:rsid w:val="003932D5"/>
    <w:rsid w:val="00393BAB"/>
    <w:rsid w:val="00396640"/>
    <w:rsid w:val="003B0376"/>
    <w:rsid w:val="003C0265"/>
    <w:rsid w:val="003C2DF9"/>
    <w:rsid w:val="003D4048"/>
    <w:rsid w:val="003F45B8"/>
    <w:rsid w:val="003F4D0E"/>
    <w:rsid w:val="003F5FE9"/>
    <w:rsid w:val="003F6A2A"/>
    <w:rsid w:val="00406F10"/>
    <w:rsid w:val="00410E0A"/>
    <w:rsid w:val="00422B6D"/>
    <w:rsid w:val="0042363A"/>
    <w:rsid w:val="00441C6F"/>
    <w:rsid w:val="00447CF5"/>
    <w:rsid w:val="00450633"/>
    <w:rsid w:val="00456F62"/>
    <w:rsid w:val="0045751F"/>
    <w:rsid w:val="004603B7"/>
    <w:rsid w:val="00463A5E"/>
    <w:rsid w:val="00463D29"/>
    <w:rsid w:val="00465CC0"/>
    <w:rsid w:val="00471BDC"/>
    <w:rsid w:val="0047754D"/>
    <w:rsid w:val="00492191"/>
    <w:rsid w:val="004C0A96"/>
    <w:rsid w:val="004C15DC"/>
    <w:rsid w:val="004D4012"/>
    <w:rsid w:val="004E2D17"/>
    <w:rsid w:val="004E4B8E"/>
    <w:rsid w:val="004E70AB"/>
    <w:rsid w:val="004E7C2C"/>
    <w:rsid w:val="0050154E"/>
    <w:rsid w:val="00503C30"/>
    <w:rsid w:val="005069F3"/>
    <w:rsid w:val="00524132"/>
    <w:rsid w:val="00524CB5"/>
    <w:rsid w:val="0052554A"/>
    <w:rsid w:val="00532B91"/>
    <w:rsid w:val="0053752C"/>
    <w:rsid w:val="0055198C"/>
    <w:rsid w:val="0055415B"/>
    <w:rsid w:val="00554CD1"/>
    <w:rsid w:val="005565E5"/>
    <w:rsid w:val="00563B4E"/>
    <w:rsid w:val="00572AE0"/>
    <w:rsid w:val="00582F2E"/>
    <w:rsid w:val="005850F7"/>
    <w:rsid w:val="00586065"/>
    <w:rsid w:val="00591B45"/>
    <w:rsid w:val="005A1975"/>
    <w:rsid w:val="005A647C"/>
    <w:rsid w:val="005A6C65"/>
    <w:rsid w:val="005A7342"/>
    <w:rsid w:val="005B0211"/>
    <w:rsid w:val="005B2700"/>
    <w:rsid w:val="005C23C5"/>
    <w:rsid w:val="005D417D"/>
    <w:rsid w:val="005D60AE"/>
    <w:rsid w:val="005E38B6"/>
    <w:rsid w:val="005E3D60"/>
    <w:rsid w:val="00601C79"/>
    <w:rsid w:val="00604C0E"/>
    <w:rsid w:val="00623837"/>
    <w:rsid w:val="006241A7"/>
    <w:rsid w:val="0063610D"/>
    <w:rsid w:val="00646186"/>
    <w:rsid w:val="0066494C"/>
    <w:rsid w:val="00672CAA"/>
    <w:rsid w:val="00675D59"/>
    <w:rsid w:val="00683E5C"/>
    <w:rsid w:val="00692241"/>
    <w:rsid w:val="006932F8"/>
    <w:rsid w:val="006A255D"/>
    <w:rsid w:val="006A31B8"/>
    <w:rsid w:val="006A5E27"/>
    <w:rsid w:val="006B7E3E"/>
    <w:rsid w:val="006E03D3"/>
    <w:rsid w:val="006F05B3"/>
    <w:rsid w:val="006F4DF5"/>
    <w:rsid w:val="006F67AA"/>
    <w:rsid w:val="00710832"/>
    <w:rsid w:val="0071747C"/>
    <w:rsid w:val="00717BBB"/>
    <w:rsid w:val="00724420"/>
    <w:rsid w:val="00730AC7"/>
    <w:rsid w:val="0073709C"/>
    <w:rsid w:val="007402BA"/>
    <w:rsid w:val="00751C9C"/>
    <w:rsid w:val="0076798D"/>
    <w:rsid w:val="0077687C"/>
    <w:rsid w:val="00793608"/>
    <w:rsid w:val="00796BFD"/>
    <w:rsid w:val="007A06B0"/>
    <w:rsid w:val="007A0D74"/>
    <w:rsid w:val="007A15C8"/>
    <w:rsid w:val="007A6296"/>
    <w:rsid w:val="007A6FFC"/>
    <w:rsid w:val="007B6DBA"/>
    <w:rsid w:val="007E35C8"/>
    <w:rsid w:val="007F0DC5"/>
    <w:rsid w:val="007F19BD"/>
    <w:rsid w:val="007F2169"/>
    <w:rsid w:val="007F2502"/>
    <w:rsid w:val="00802641"/>
    <w:rsid w:val="00810CA8"/>
    <w:rsid w:val="00812165"/>
    <w:rsid w:val="008153D4"/>
    <w:rsid w:val="008218AD"/>
    <w:rsid w:val="00826B35"/>
    <w:rsid w:val="00835AAB"/>
    <w:rsid w:val="008379DB"/>
    <w:rsid w:val="00847CC9"/>
    <w:rsid w:val="00852997"/>
    <w:rsid w:val="00855995"/>
    <w:rsid w:val="00857187"/>
    <w:rsid w:val="008631EC"/>
    <w:rsid w:val="008926E3"/>
    <w:rsid w:val="008A3A0D"/>
    <w:rsid w:val="008A3E40"/>
    <w:rsid w:val="008A63FC"/>
    <w:rsid w:val="008B10F2"/>
    <w:rsid w:val="008C018F"/>
    <w:rsid w:val="008C5E40"/>
    <w:rsid w:val="008D27A9"/>
    <w:rsid w:val="008D5372"/>
    <w:rsid w:val="008D5C00"/>
    <w:rsid w:val="008D71E7"/>
    <w:rsid w:val="009006F7"/>
    <w:rsid w:val="009028A0"/>
    <w:rsid w:val="00922173"/>
    <w:rsid w:val="00922F2B"/>
    <w:rsid w:val="009257FA"/>
    <w:rsid w:val="00933D3E"/>
    <w:rsid w:val="00934537"/>
    <w:rsid w:val="00944452"/>
    <w:rsid w:val="009444A8"/>
    <w:rsid w:val="00957BFD"/>
    <w:rsid w:val="00961FE3"/>
    <w:rsid w:val="009800C0"/>
    <w:rsid w:val="00981DC5"/>
    <w:rsid w:val="00992C03"/>
    <w:rsid w:val="00994901"/>
    <w:rsid w:val="009A23F5"/>
    <w:rsid w:val="009A7FFE"/>
    <w:rsid w:val="009E03D4"/>
    <w:rsid w:val="009E2FE3"/>
    <w:rsid w:val="009E5572"/>
    <w:rsid w:val="009E5F64"/>
    <w:rsid w:val="009E7280"/>
    <w:rsid w:val="009F63FA"/>
    <w:rsid w:val="00A00EB7"/>
    <w:rsid w:val="00A0286E"/>
    <w:rsid w:val="00A04B2A"/>
    <w:rsid w:val="00A069F8"/>
    <w:rsid w:val="00A07B95"/>
    <w:rsid w:val="00A17F4D"/>
    <w:rsid w:val="00A20506"/>
    <w:rsid w:val="00A210AC"/>
    <w:rsid w:val="00A23705"/>
    <w:rsid w:val="00A27EAA"/>
    <w:rsid w:val="00A36DC3"/>
    <w:rsid w:val="00A66E9B"/>
    <w:rsid w:val="00A9720D"/>
    <w:rsid w:val="00A97FDA"/>
    <w:rsid w:val="00AA5074"/>
    <w:rsid w:val="00AB5807"/>
    <w:rsid w:val="00AC106B"/>
    <w:rsid w:val="00AC6C86"/>
    <w:rsid w:val="00AD31B7"/>
    <w:rsid w:val="00AD3A83"/>
    <w:rsid w:val="00AD44B9"/>
    <w:rsid w:val="00AD4E4E"/>
    <w:rsid w:val="00AF0E7F"/>
    <w:rsid w:val="00AF6405"/>
    <w:rsid w:val="00AF6772"/>
    <w:rsid w:val="00B01714"/>
    <w:rsid w:val="00B03A87"/>
    <w:rsid w:val="00B16BB1"/>
    <w:rsid w:val="00B20DBE"/>
    <w:rsid w:val="00B268D0"/>
    <w:rsid w:val="00B43B2B"/>
    <w:rsid w:val="00B4439B"/>
    <w:rsid w:val="00B5110D"/>
    <w:rsid w:val="00B52016"/>
    <w:rsid w:val="00B574AE"/>
    <w:rsid w:val="00B57B63"/>
    <w:rsid w:val="00B63F70"/>
    <w:rsid w:val="00B70BF1"/>
    <w:rsid w:val="00B81512"/>
    <w:rsid w:val="00B81DD1"/>
    <w:rsid w:val="00B94354"/>
    <w:rsid w:val="00BA2D77"/>
    <w:rsid w:val="00BB4CE8"/>
    <w:rsid w:val="00BC60B0"/>
    <w:rsid w:val="00BC79CC"/>
    <w:rsid w:val="00BD768D"/>
    <w:rsid w:val="00BE4D3E"/>
    <w:rsid w:val="00BE6587"/>
    <w:rsid w:val="00BF0C85"/>
    <w:rsid w:val="00BF6B9E"/>
    <w:rsid w:val="00BF7C0F"/>
    <w:rsid w:val="00C005B7"/>
    <w:rsid w:val="00C03988"/>
    <w:rsid w:val="00C104C6"/>
    <w:rsid w:val="00C15643"/>
    <w:rsid w:val="00C31C08"/>
    <w:rsid w:val="00C44BF1"/>
    <w:rsid w:val="00C450E5"/>
    <w:rsid w:val="00C55C4A"/>
    <w:rsid w:val="00C637D1"/>
    <w:rsid w:val="00C64484"/>
    <w:rsid w:val="00C729FE"/>
    <w:rsid w:val="00C77B4C"/>
    <w:rsid w:val="00C82E66"/>
    <w:rsid w:val="00C90386"/>
    <w:rsid w:val="00C914BB"/>
    <w:rsid w:val="00C93110"/>
    <w:rsid w:val="00CA25A7"/>
    <w:rsid w:val="00CA4FB2"/>
    <w:rsid w:val="00CA67AC"/>
    <w:rsid w:val="00CB0B45"/>
    <w:rsid w:val="00CB7824"/>
    <w:rsid w:val="00CD0419"/>
    <w:rsid w:val="00CE46EB"/>
    <w:rsid w:val="00CE7FC4"/>
    <w:rsid w:val="00CF2E71"/>
    <w:rsid w:val="00CF54B0"/>
    <w:rsid w:val="00D03B2E"/>
    <w:rsid w:val="00D04118"/>
    <w:rsid w:val="00D138C3"/>
    <w:rsid w:val="00D32D09"/>
    <w:rsid w:val="00D5139C"/>
    <w:rsid w:val="00D537C4"/>
    <w:rsid w:val="00D57BE3"/>
    <w:rsid w:val="00D67EA1"/>
    <w:rsid w:val="00D943CF"/>
    <w:rsid w:val="00DA4453"/>
    <w:rsid w:val="00DA5DB9"/>
    <w:rsid w:val="00DC2465"/>
    <w:rsid w:val="00DC4DAB"/>
    <w:rsid w:val="00DE45EF"/>
    <w:rsid w:val="00DF606F"/>
    <w:rsid w:val="00DF6176"/>
    <w:rsid w:val="00E06BEB"/>
    <w:rsid w:val="00E14312"/>
    <w:rsid w:val="00E149A7"/>
    <w:rsid w:val="00E158E8"/>
    <w:rsid w:val="00E21425"/>
    <w:rsid w:val="00E3604B"/>
    <w:rsid w:val="00E4021F"/>
    <w:rsid w:val="00E406D2"/>
    <w:rsid w:val="00E4459B"/>
    <w:rsid w:val="00E457EE"/>
    <w:rsid w:val="00E50146"/>
    <w:rsid w:val="00E51446"/>
    <w:rsid w:val="00E525BD"/>
    <w:rsid w:val="00E60463"/>
    <w:rsid w:val="00E636C8"/>
    <w:rsid w:val="00E72899"/>
    <w:rsid w:val="00E91DAE"/>
    <w:rsid w:val="00E94317"/>
    <w:rsid w:val="00E96AFA"/>
    <w:rsid w:val="00EA0B1B"/>
    <w:rsid w:val="00EB365F"/>
    <w:rsid w:val="00EB3E67"/>
    <w:rsid w:val="00EC3E7A"/>
    <w:rsid w:val="00EC3EB4"/>
    <w:rsid w:val="00EC7E11"/>
    <w:rsid w:val="00ED0E23"/>
    <w:rsid w:val="00ED58AA"/>
    <w:rsid w:val="00ED75E9"/>
    <w:rsid w:val="00EE51AE"/>
    <w:rsid w:val="00F00AD7"/>
    <w:rsid w:val="00F02EF6"/>
    <w:rsid w:val="00F06434"/>
    <w:rsid w:val="00F07EF5"/>
    <w:rsid w:val="00F114AF"/>
    <w:rsid w:val="00F3119B"/>
    <w:rsid w:val="00F336F1"/>
    <w:rsid w:val="00F34D8B"/>
    <w:rsid w:val="00F63203"/>
    <w:rsid w:val="00F70CD6"/>
    <w:rsid w:val="00F847C2"/>
    <w:rsid w:val="00F9532D"/>
    <w:rsid w:val="00FA4EFB"/>
    <w:rsid w:val="00FA6EA8"/>
    <w:rsid w:val="00FB318A"/>
    <w:rsid w:val="00FC0C59"/>
    <w:rsid w:val="00FC0CA1"/>
    <w:rsid w:val="00FD228B"/>
    <w:rsid w:val="00FD36E5"/>
    <w:rsid w:val="00FE60CC"/>
    <w:rsid w:val="00FF4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8BB2E"/>
  <w15:chartTrackingRefBased/>
  <w15:docId w15:val="{92E0FBD2-0B1D-4145-98BE-77C7D3479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EB7"/>
    <w:pPr>
      <w:spacing w:after="0" w:line="276" w:lineRule="auto"/>
      <w:jc w:val="right"/>
    </w:pPr>
    <w:rPr>
      <w:rFonts w:ascii="Calibri" w:eastAsia="Calibri" w:hAnsi="Calibri" w:cs="Times New Roman"/>
      <w:lang w:val="es-MX"/>
    </w:rPr>
  </w:style>
  <w:style w:type="paragraph" w:styleId="Ttulo1">
    <w:name w:val="heading 1"/>
    <w:basedOn w:val="Normal"/>
    <w:next w:val="Normal"/>
    <w:link w:val="Ttulo1Car"/>
    <w:uiPriority w:val="9"/>
    <w:qFormat/>
    <w:rsid w:val="00DA4453"/>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Ttulo8">
    <w:name w:val="heading 8"/>
    <w:basedOn w:val="Normal"/>
    <w:next w:val="Normal"/>
    <w:link w:val="Ttulo8Car"/>
    <w:uiPriority w:val="9"/>
    <w:unhideWhenUsed/>
    <w:qFormat/>
    <w:rsid w:val="005519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B365F"/>
    <w:rPr>
      <w:color w:val="0563C1" w:themeColor="hyperlink"/>
      <w:u w:val="single"/>
    </w:rPr>
  </w:style>
  <w:style w:type="paragraph" w:styleId="Encabezado">
    <w:name w:val="header"/>
    <w:basedOn w:val="Normal"/>
    <w:link w:val="EncabezadoCar"/>
    <w:uiPriority w:val="99"/>
    <w:unhideWhenUsed/>
    <w:rsid w:val="00EB365F"/>
    <w:pPr>
      <w:tabs>
        <w:tab w:val="center" w:pos="4419"/>
        <w:tab w:val="right" w:pos="8838"/>
      </w:tabs>
      <w:spacing w:line="240" w:lineRule="auto"/>
      <w:jc w:val="left"/>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EB365F"/>
  </w:style>
  <w:style w:type="paragraph" w:styleId="Piedepgina">
    <w:name w:val="footer"/>
    <w:basedOn w:val="Normal"/>
    <w:link w:val="PiedepginaCar"/>
    <w:uiPriority w:val="99"/>
    <w:unhideWhenUsed/>
    <w:rsid w:val="00EB365F"/>
    <w:pPr>
      <w:tabs>
        <w:tab w:val="center" w:pos="4419"/>
        <w:tab w:val="right" w:pos="8838"/>
      </w:tabs>
      <w:spacing w:line="240" w:lineRule="auto"/>
      <w:jc w:val="left"/>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EB365F"/>
  </w:style>
  <w:style w:type="paragraph" w:styleId="Textodeglobo">
    <w:name w:val="Balloon Text"/>
    <w:basedOn w:val="Normal"/>
    <w:link w:val="TextodegloboCar"/>
    <w:uiPriority w:val="99"/>
    <w:semiHidden/>
    <w:unhideWhenUsed/>
    <w:rsid w:val="00524CB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4CB5"/>
    <w:rPr>
      <w:rFonts w:ascii="Segoe UI" w:hAnsi="Segoe UI" w:cs="Segoe UI"/>
      <w:sz w:val="18"/>
      <w:szCs w:val="18"/>
    </w:rPr>
  </w:style>
  <w:style w:type="paragraph" w:styleId="Prrafodelista">
    <w:name w:val="List Paragraph"/>
    <w:basedOn w:val="Normal"/>
    <w:uiPriority w:val="34"/>
    <w:qFormat/>
    <w:rsid w:val="000B6725"/>
    <w:pPr>
      <w:spacing w:after="160" w:line="259" w:lineRule="auto"/>
      <w:ind w:left="720"/>
      <w:contextualSpacing/>
      <w:jc w:val="left"/>
    </w:pPr>
    <w:rPr>
      <w:rFonts w:asciiTheme="minorHAnsi" w:eastAsiaTheme="minorHAnsi" w:hAnsiTheme="minorHAnsi" w:cstheme="minorBidi"/>
      <w:lang w:val="en-US"/>
    </w:rPr>
  </w:style>
  <w:style w:type="character" w:customStyle="1" w:styleId="Ttulo1Car">
    <w:name w:val="Título 1 Car"/>
    <w:basedOn w:val="Fuentedeprrafopredeter"/>
    <w:link w:val="Ttulo1"/>
    <w:uiPriority w:val="9"/>
    <w:rsid w:val="00DA4453"/>
    <w:rPr>
      <w:rFonts w:asciiTheme="majorHAnsi" w:eastAsiaTheme="majorEastAsia" w:hAnsiTheme="majorHAnsi" w:cstheme="majorBidi"/>
      <w:color w:val="2E74B5" w:themeColor="accent1" w:themeShade="BF"/>
      <w:sz w:val="32"/>
      <w:szCs w:val="32"/>
      <w:lang w:val="es-MX"/>
    </w:rPr>
  </w:style>
  <w:style w:type="paragraph" w:styleId="Textoindependiente">
    <w:name w:val="Body Text"/>
    <w:basedOn w:val="Normal"/>
    <w:link w:val="TextoindependienteCar"/>
    <w:rsid w:val="00DA4453"/>
    <w:pPr>
      <w:spacing w:line="240" w:lineRule="auto"/>
      <w:jc w:val="both"/>
    </w:pPr>
    <w:rPr>
      <w:rFonts w:ascii="Arial" w:eastAsia="Times New Roman" w:hAnsi="Arial"/>
      <w:sz w:val="28"/>
      <w:szCs w:val="20"/>
      <w:lang w:val="es-ES" w:eastAsia="es-ES"/>
    </w:rPr>
  </w:style>
  <w:style w:type="character" w:customStyle="1" w:styleId="TextoindependienteCar">
    <w:name w:val="Texto independiente Car"/>
    <w:basedOn w:val="Fuentedeprrafopredeter"/>
    <w:link w:val="Textoindependiente"/>
    <w:rsid w:val="00DA4453"/>
    <w:rPr>
      <w:rFonts w:ascii="Arial" w:eastAsia="Times New Roman" w:hAnsi="Arial" w:cs="Times New Roman"/>
      <w:sz w:val="28"/>
      <w:szCs w:val="20"/>
      <w:lang w:val="es-ES" w:eastAsia="es-ES"/>
    </w:rPr>
  </w:style>
  <w:style w:type="paragraph" w:styleId="Textoindependiente2">
    <w:name w:val="Body Text 2"/>
    <w:basedOn w:val="Normal"/>
    <w:link w:val="Textoindependiente2Car"/>
    <w:rsid w:val="00DA4453"/>
    <w:pPr>
      <w:spacing w:line="240" w:lineRule="auto"/>
      <w:jc w:val="both"/>
    </w:pPr>
    <w:rPr>
      <w:rFonts w:ascii="Arial" w:eastAsia="Times New Roman" w:hAnsi="Arial"/>
      <w:sz w:val="24"/>
      <w:szCs w:val="20"/>
      <w:lang w:val="es-ES" w:eastAsia="es-ES"/>
    </w:rPr>
  </w:style>
  <w:style w:type="character" w:customStyle="1" w:styleId="Textoindependiente2Car">
    <w:name w:val="Texto independiente 2 Car"/>
    <w:basedOn w:val="Fuentedeprrafopredeter"/>
    <w:link w:val="Textoindependiente2"/>
    <w:rsid w:val="00DA4453"/>
    <w:rPr>
      <w:rFonts w:ascii="Arial" w:eastAsia="Times New Roman" w:hAnsi="Arial" w:cs="Times New Roman"/>
      <w:sz w:val="24"/>
      <w:szCs w:val="20"/>
      <w:lang w:val="es-ES" w:eastAsia="es-ES"/>
    </w:rPr>
  </w:style>
  <w:style w:type="paragraph" w:styleId="Textosinformato">
    <w:name w:val="Plain Text"/>
    <w:aliases w:val=" Car,Car,Car Car"/>
    <w:basedOn w:val="Normal"/>
    <w:link w:val="TextosinformatoCar"/>
    <w:rsid w:val="00DA4453"/>
    <w:pPr>
      <w:spacing w:line="240" w:lineRule="auto"/>
      <w:jc w:val="left"/>
    </w:pPr>
    <w:rPr>
      <w:rFonts w:ascii="Courier New" w:eastAsia="Times New Roman" w:hAnsi="Courier New"/>
      <w:sz w:val="20"/>
      <w:szCs w:val="20"/>
      <w:lang w:val="es-ES" w:eastAsia="es-ES"/>
    </w:rPr>
  </w:style>
  <w:style w:type="character" w:customStyle="1" w:styleId="TextosinformatoCar">
    <w:name w:val="Texto sin formato Car"/>
    <w:aliases w:val=" Car Car,Car Car1,Car Car Car"/>
    <w:basedOn w:val="Fuentedeprrafopredeter"/>
    <w:link w:val="Textosinformato"/>
    <w:rsid w:val="00DA4453"/>
    <w:rPr>
      <w:rFonts w:ascii="Courier New" w:eastAsia="Times New Roman" w:hAnsi="Courier New" w:cs="Times New Roman"/>
      <w:sz w:val="20"/>
      <w:szCs w:val="20"/>
      <w:lang w:val="es-ES" w:eastAsia="es-ES"/>
    </w:rPr>
  </w:style>
  <w:style w:type="character" w:customStyle="1" w:styleId="Ttulo8Car">
    <w:name w:val="Título 8 Car"/>
    <w:basedOn w:val="Fuentedeprrafopredeter"/>
    <w:link w:val="Ttulo8"/>
    <w:uiPriority w:val="9"/>
    <w:rsid w:val="0055198C"/>
    <w:rPr>
      <w:rFonts w:asciiTheme="majorHAnsi" w:eastAsiaTheme="majorEastAsia" w:hAnsiTheme="majorHAnsi" w:cstheme="majorBidi"/>
      <w:color w:val="272727" w:themeColor="text1" w:themeTint="D8"/>
      <w:sz w:val="21"/>
      <w:szCs w:val="21"/>
      <w:lang w:val="es-MX"/>
    </w:rPr>
  </w:style>
  <w:style w:type="paragraph" w:styleId="NormalWeb">
    <w:name w:val="Normal (Web)"/>
    <w:basedOn w:val="Normal"/>
    <w:uiPriority w:val="99"/>
    <w:unhideWhenUsed/>
    <w:rsid w:val="0055198C"/>
    <w:pP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styleId="Textoindependiente3">
    <w:name w:val="Body Text 3"/>
    <w:basedOn w:val="Normal"/>
    <w:link w:val="Textoindependiente3Car"/>
    <w:uiPriority w:val="99"/>
    <w:unhideWhenUsed/>
    <w:rsid w:val="0055198C"/>
    <w:pPr>
      <w:spacing w:after="120"/>
    </w:pPr>
    <w:rPr>
      <w:sz w:val="16"/>
      <w:szCs w:val="16"/>
    </w:rPr>
  </w:style>
  <w:style w:type="character" w:customStyle="1" w:styleId="Textoindependiente3Car">
    <w:name w:val="Texto independiente 3 Car"/>
    <w:basedOn w:val="Fuentedeprrafopredeter"/>
    <w:link w:val="Textoindependiente3"/>
    <w:uiPriority w:val="99"/>
    <w:rsid w:val="0055198C"/>
    <w:rPr>
      <w:rFonts w:ascii="Calibri" w:eastAsia="Calibri" w:hAnsi="Calibri" w:cs="Times New Roman"/>
      <w:sz w:val="16"/>
      <w:szCs w:val="16"/>
      <w:lang w:val="es-MX"/>
    </w:rPr>
  </w:style>
  <w:style w:type="table" w:styleId="Tablaconcuadrcula">
    <w:name w:val="Table Grid"/>
    <w:basedOn w:val="Tablanormal"/>
    <w:uiPriority w:val="39"/>
    <w:rsid w:val="0045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A67AC"/>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3013</Words>
  <Characters>16576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Gustavo</cp:lastModifiedBy>
  <cp:revision>6</cp:revision>
  <cp:lastPrinted>2021-03-03T16:53:00Z</cp:lastPrinted>
  <dcterms:created xsi:type="dcterms:W3CDTF">2021-06-14T21:18:00Z</dcterms:created>
  <dcterms:modified xsi:type="dcterms:W3CDTF">2021-06-14T21:20:00Z</dcterms:modified>
</cp:coreProperties>
</file>